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F435" w14:textId="77777777" w:rsidR="008A6341" w:rsidRDefault="008A6341" w:rsidP="008A6341">
      <w:pPr>
        <w:jc w:val="distribute"/>
        <w:rPr>
          <w:rFonts w:ascii="方正姚体" w:eastAsia="方正姚体" w:hAnsi="仿宋"/>
          <w:b/>
          <w:color w:val="000000" w:themeColor="text1"/>
          <w:w w:val="90"/>
          <w:sz w:val="72"/>
          <w:szCs w:val="72"/>
        </w:rPr>
      </w:pPr>
      <w:r>
        <w:rPr>
          <w:rFonts w:ascii="方正姚体" w:eastAsia="方正姚体" w:hAnsi="仿宋" w:hint="eastAsia"/>
          <w:b/>
          <w:color w:val="000000" w:themeColor="text1"/>
          <w:w w:val="90"/>
          <w:sz w:val="72"/>
          <w:szCs w:val="72"/>
        </w:rPr>
        <w:t>西华大学航空航天学院文件</w:t>
      </w:r>
    </w:p>
    <w:p w14:paraId="736005A7" w14:textId="77777777" w:rsidR="004756D8" w:rsidRDefault="004756D8" w:rsidP="000C169E">
      <w:pPr>
        <w:tabs>
          <w:tab w:val="left" w:pos="7920"/>
          <w:tab w:val="left" w:pos="8460"/>
        </w:tabs>
        <w:spacing w:line="600" w:lineRule="exact"/>
        <w:jc w:val="center"/>
        <w:rPr>
          <w:rFonts w:ascii="仿宋" w:eastAsia="仿宋" w:hAnsi="仿宋"/>
          <w:sz w:val="32"/>
          <w:szCs w:val="32"/>
        </w:rPr>
      </w:pPr>
    </w:p>
    <w:p w14:paraId="0FC488AC" w14:textId="7B4A7B10" w:rsidR="000C169E" w:rsidRPr="00FA41D6" w:rsidRDefault="000C169E" w:rsidP="000C169E">
      <w:pPr>
        <w:tabs>
          <w:tab w:val="left" w:pos="7920"/>
          <w:tab w:val="left" w:pos="8460"/>
        </w:tabs>
        <w:spacing w:line="600" w:lineRule="exact"/>
        <w:jc w:val="center"/>
        <w:rPr>
          <w:rFonts w:ascii="仿宋" w:eastAsia="仿宋" w:hAnsi="仿宋" w:hint="eastAsia"/>
          <w:sz w:val="32"/>
          <w:szCs w:val="32"/>
        </w:rPr>
      </w:pPr>
      <w:r>
        <w:rPr>
          <w:rFonts w:ascii="仿宋" w:eastAsia="仿宋" w:hAnsi="仿宋" w:hint="eastAsia"/>
          <w:sz w:val="32"/>
          <w:szCs w:val="32"/>
        </w:rPr>
        <w:t>西华</w:t>
      </w:r>
      <w:r>
        <w:rPr>
          <w:rFonts w:ascii="仿宋" w:eastAsia="仿宋" w:hAnsi="仿宋" w:hint="eastAsia"/>
          <w:sz w:val="32"/>
          <w:szCs w:val="32"/>
        </w:rPr>
        <w:t>空天行字</w:t>
      </w:r>
      <w:r>
        <w:rPr>
          <w:rFonts w:ascii="仿宋" w:eastAsia="仿宋" w:hAnsi="仿宋" w:hint="eastAsia"/>
          <w:sz w:val="32"/>
          <w:szCs w:val="32"/>
        </w:rPr>
        <w:t>〔</w:t>
      </w:r>
      <w:r>
        <w:rPr>
          <w:rFonts w:ascii="仿宋" w:eastAsia="仿宋" w:hAnsi="仿宋"/>
          <w:sz w:val="32"/>
          <w:szCs w:val="32"/>
        </w:rPr>
        <w:t>202</w:t>
      </w:r>
      <w:r>
        <w:rPr>
          <w:rFonts w:ascii="仿宋" w:eastAsia="仿宋" w:hAnsi="仿宋"/>
          <w:sz w:val="32"/>
          <w:szCs w:val="32"/>
        </w:rPr>
        <w:t>3</w:t>
      </w:r>
      <w:r>
        <w:rPr>
          <w:rFonts w:ascii="仿宋" w:eastAsia="仿宋" w:hAnsi="仿宋"/>
          <w:sz w:val="32"/>
          <w:szCs w:val="32"/>
        </w:rPr>
        <w:t>〕</w:t>
      </w:r>
      <w:r>
        <w:rPr>
          <w:rFonts w:ascii="仿宋" w:eastAsia="仿宋" w:hAnsi="仿宋"/>
          <w:sz w:val="32"/>
          <w:szCs w:val="32"/>
        </w:rPr>
        <w:t>2</w:t>
      </w:r>
      <w:r>
        <w:rPr>
          <w:rFonts w:ascii="仿宋" w:eastAsia="仿宋" w:hAnsi="仿宋"/>
          <w:sz w:val="32"/>
          <w:szCs w:val="32"/>
        </w:rPr>
        <w:t>号</w:t>
      </w:r>
    </w:p>
    <w:p w14:paraId="0F328846" w14:textId="01BBE6AF" w:rsidR="008A6341" w:rsidRPr="000C169E" w:rsidRDefault="008A6341" w:rsidP="008A6341">
      <w:pPr>
        <w:spacing w:beforeLines="50" w:before="156" w:afterLines="50" w:after="156"/>
        <w:jc w:val="center"/>
        <w:rPr>
          <w:rFonts w:ascii="宋体" w:eastAsia="宋体" w:hAnsi="宋体"/>
          <w:b/>
          <w:sz w:val="32"/>
          <w:szCs w:val="32"/>
        </w:rPr>
      </w:pPr>
    </w:p>
    <w:p w14:paraId="20A291F0" w14:textId="3D741183" w:rsidR="008A6341" w:rsidRDefault="008A6341" w:rsidP="000C169E">
      <w:pPr>
        <w:tabs>
          <w:tab w:val="right" w:pos="8306"/>
          <w:tab w:val="left" w:pos="9390"/>
          <w:tab w:val="left" w:pos="9450"/>
          <w:tab w:val="right" w:pos="9570"/>
        </w:tabs>
        <w:rPr>
          <w:rFonts w:ascii="仿宋_GB2312" w:eastAsia="仿宋_GB2312" w:hAnsi="仿宋_GB2312" w:cs="仿宋_GB2312"/>
          <w:color w:val="FF0000"/>
          <w:sz w:val="30"/>
          <w:szCs w:val="30"/>
        </w:rPr>
      </w:pPr>
      <w:r>
        <w:rPr>
          <w:rFonts w:ascii="Times New Roman" w:hAnsi="Times New Roman"/>
          <w:b/>
          <w:noProof/>
          <w:color w:val="FF0000"/>
          <w:sz w:val="28"/>
        </w:rPr>
        <mc:AlternateContent>
          <mc:Choice Requires="wps">
            <w:drawing>
              <wp:anchor distT="0" distB="0" distL="114300" distR="114300" simplePos="0" relativeHeight="251659264" behindDoc="0" locked="0" layoutInCell="0" allowOverlap="1" wp14:anchorId="3491239A" wp14:editId="216A04E5">
                <wp:simplePos x="0" y="0"/>
                <wp:positionH relativeFrom="column">
                  <wp:posOffset>-50800</wp:posOffset>
                </wp:positionH>
                <wp:positionV relativeFrom="paragraph">
                  <wp:posOffset>118110</wp:posOffset>
                </wp:positionV>
                <wp:extent cx="62039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203950" cy="0"/>
                        </a:xfrm>
                        <a:prstGeom prst="line">
                          <a:avLst/>
                        </a:prstGeom>
                        <a:ln w="19050" cap="flat" cmpd="sng">
                          <a:solidFill>
                            <a:srgbClr val="000000"/>
                          </a:solidFill>
                          <a:prstDash val="solid"/>
                          <a:headEnd type="none" w="med" len="med"/>
                          <a:tailEnd type="none" w="med" len="med"/>
                        </a:ln>
                        <a:effectLst/>
                      </wps:spPr>
                      <wps:bodyPr/>
                    </wps:wsp>
                  </a:graphicData>
                </a:graphic>
                <wp14:sizeRelH relativeFrom="margin">
                  <wp14:pctWidth>0</wp14:pctWidth>
                </wp14:sizeRelH>
              </wp:anchor>
            </w:drawing>
          </mc:Choice>
          <mc:Fallback>
            <w:pict>
              <v:line w14:anchorId="18EA70FF" id="直接连接符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3pt" to="48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ryrwEAAG0DAAAOAAAAZHJzL2Uyb0RvYy54bWysU01vEzEQvSPxHyzfyW5TUdFVNj00LRcE&#10;lYAfMLHHWUv+ksdkk3/P2EnTAheE2IN37Bm/mXnzvLo7eCf2mMnGMMqrRS8FBhW1DbtRfv/2+O6D&#10;FFQgaHAx4CiPSPJu/fbNak4DLuMUncYsGCTQMKdRTqWkoetITeiBFjFhYKeJ2UPhbd51OsPM6N51&#10;y76/6eaYdcpRIRGfbk5OuW74xqAqX4whLMKNkmsrbc1t3da1W69g2GVIk1XnMuAfqvBgAye9QG2g&#10;gPiR7R9Q3qocKZqyUNF30RirsPXA3Vz1v3XzdYKErRcmh9KFJvp/sOrz/j48ZaZhTjRQesq1i4PJ&#10;vv65PnFoZB0vZOGhCMWHN8v++vY9c6qefd3LxZSpfMToRTVG6WyofcAA+09UOBmHPofUYxfEzOq5&#10;7RsesA6Mg8LQPulRUti1yxSd1Y/WuXqF8m5777LYQ51s++owGfiXsJplAzSd4prrNPMJQT8ELcox&#10;sSwDi1PWGjxqKRyylqvV1FHAur+J5NQu1NKw6e7c6Aut1dpGfWxsd3XHM20Vn/VXRfN6z/brV7L+&#10;CQAA//8DAFBLAwQUAAYACAAAACEAqyVoxdoAAAAIAQAADwAAAGRycy9kb3ducmV2LnhtbEyPwU7D&#10;MBBE70j8g7VI3FoHBJGTxqmgEpfeCBVw3MZuEhGvo9hNk79nEQc47pvR7EyxnV0vJjuGzpOGu3UC&#10;wlLtTUeNhsPby0qBCBHJYO/JalhsgG15fVVgbvyFXu1UxUZwCIUcNbQxDrmUoW6tw7D2gyXWTn50&#10;GPkcG2lGvHC46+V9kqTSYUf8ocXB7lpbf1VnxymPH+p5j+qwLH31mT3s3vcTOa1vb+anDYho5/hn&#10;hp/6XB1K7nT0ZzJB9BpWiqdE5ioFwXqWZgyOv0CWhfw/oPwGAAD//wMAUEsBAi0AFAAGAAgAAAAh&#10;ALaDOJL+AAAA4QEAABMAAAAAAAAAAAAAAAAAAAAAAFtDb250ZW50X1R5cGVzXS54bWxQSwECLQAU&#10;AAYACAAAACEAOP0h/9YAAACUAQAACwAAAAAAAAAAAAAAAAAvAQAAX3JlbHMvLnJlbHNQSwECLQAU&#10;AAYACAAAACEA4+na8q8BAABtAwAADgAAAAAAAAAAAAAAAAAuAgAAZHJzL2Uyb0RvYy54bWxQSwEC&#10;LQAUAAYACAAAACEAqyVoxdoAAAAIAQAADwAAAAAAAAAAAAAAAAAJBAAAZHJzL2Rvd25yZXYueG1s&#10;UEsFBgAAAAAEAAQA8wAAABAFAAAAAA==&#10;" o:allowincell="f" strokeweight="1.5pt"/>
            </w:pict>
          </mc:Fallback>
        </mc:AlternateContent>
      </w:r>
    </w:p>
    <w:p w14:paraId="0DE56B34" w14:textId="1B848E91" w:rsidR="008A6341" w:rsidRPr="000C169E" w:rsidRDefault="008A6341" w:rsidP="008A6341">
      <w:pPr>
        <w:tabs>
          <w:tab w:val="right" w:pos="8306"/>
        </w:tabs>
        <w:ind w:leftChars="100" w:left="1711" w:hangingChars="500" w:hanging="1501"/>
        <w:jc w:val="center"/>
        <w:rPr>
          <w:rFonts w:asciiTheme="majorEastAsia" w:eastAsiaTheme="majorEastAsia" w:hAnsiTheme="majorEastAsia" w:cs="宋体"/>
          <w:b/>
          <w:bCs/>
          <w:sz w:val="30"/>
          <w:szCs w:val="30"/>
        </w:rPr>
      </w:pPr>
      <w:r w:rsidRPr="000C169E">
        <w:rPr>
          <w:rFonts w:asciiTheme="majorEastAsia" w:eastAsiaTheme="majorEastAsia" w:hAnsiTheme="majorEastAsia" w:cs="宋体" w:hint="eastAsia"/>
          <w:b/>
          <w:bCs/>
          <w:sz w:val="30"/>
          <w:szCs w:val="30"/>
        </w:rPr>
        <w:t>关于印发《西华大学航空航天学院本科生导师制工作管理办法》的通知</w:t>
      </w:r>
    </w:p>
    <w:p w14:paraId="354E5546" w14:textId="77777777" w:rsidR="008A6341" w:rsidRPr="00BB1E4B" w:rsidRDefault="008A6341" w:rsidP="008A6341">
      <w:pPr>
        <w:spacing w:line="720" w:lineRule="auto"/>
        <w:rPr>
          <w:rFonts w:asciiTheme="minorEastAsia" w:hAnsiTheme="minorEastAsia" w:cs="宋体"/>
          <w:sz w:val="28"/>
          <w:szCs w:val="36"/>
        </w:rPr>
      </w:pPr>
      <w:r w:rsidRPr="00BB1E4B">
        <w:rPr>
          <w:rFonts w:asciiTheme="minorEastAsia" w:hAnsiTheme="minorEastAsia" w:cs="宋体" w:hint="eastAsia"/>
          <w:sz w:val="28"/>
          <w:szCs w:val="36"/>
        </w:rPr>
        <w:t>院内各单位：</w:t>
      </w:r>
    </w:p>
    <w:p w14:paraId="192A3ECA" w14:textId="1B07CBD6" w:rsidR="008A6341" w:rsidRPr="006571C0" w:rsidRDefault="008A6341" w:rsidP="008A6341">
      <w:pPr>
        <w:tabs>
          <w:tab w:val="right" w:pos="8306"/>
        </w:tabs>
        <w:ind w:firstLineChars="100" w:firstLine="252"/>
        <w:rPr>
          <w:rFonts w:asciiTheme="minorEastAsia" w:hAnsiTheme="minorEastAsia" w:cs="宋体"/>
          <w:sz w:val="28"/>
          <w:szCs w:val="28"/>
        </w:rPr>
      </w:pPr>
      <w:r w:rsidRPr="006571C0">
        <w:rPr>
          <w:rFonts w:asciiTheme="minorEastAsia" w:hAnsiTheme="minorEastAsia" w:hint="eastAsia"/>
          <w:b/>
          <w:noProof/>
          <w:color w:val="000000" w:themeColor="text1"/>
          <w:w w:val="90"/>
          <w:sz w:val="28"/>
          <w:szCs w:val="28"/>
        </w:rPr>
        <w:drawing>
          <wp:anchor distT="0" distB="0" distL="114300" distR="114300" simplePos="0" relativeHeight="251662336" behindDoc="1" locked="0" layoutInCell="1" allowOverlap="1" wp14:anchorId="51D07721" wp14:editId="7B2F0BA5">
            <wp:simplePos x="0" y="0"/>
            <wp:positionH relativeFrom="page">
              <wp:posOffset>3980180</wp:posOffset>
            </wp:positionH>
            <wp:positionV relativeFrom="page">
              <wp:posOffset>4294505</wp:posOffset>
            </wp:positionV>
            <wp:extent cx="2466975" cy="3171825"/>
            <wp:effectExtent l="0" t="0" r="9525" b="9525"/>
            <wp:wrapNone/>
            <wp:docPr id="4" name="图片 4" descr="DBSTEP_MARK&#10;FILENAME=2295729511695991834docx.docx&#10;MARKNAME=航空航天学院&#10;USERNAME=左亚兰&#10;DATETIME=2023-4-19 16:59:5&#10;MARKGUID={EB291128-78CB-4B31-BC2B-8B8F2E3944A2}"/>
            <wp:cNvGraphicFramePr/>
            <a:graphic xmlns:a="http://schemas.openxmlformats.org/drawingml/2006/main">
              <a:graphicData uri="http://schemas.openxmlformats.org/drawingml/2006/picture">
                <pic:pic xmlns:pic="http://schemas.openxmlformats.org/drawingml/2006/picture">
                  <pic:nvPicPr>
                    <pic:cNvPr id="4" name="图片 4" descr="DBSTEP_MARK&#10;FILENAME=2295729511695991834docx.docx&#10;MARKNAME=航空航天学院&#10;USERNAME=左亚兰&#10;DATETIME=2023-4-19 16:59:5&#10;MARKGUID={EB291128-78CB-4B31-BC2B-8B8F2E3944A2}"/>
                    <pic:cNvPicPr/>
                  </pic:nvPicPr>
                  <pic:blipFill>
                    <a:blip r:embed="rId7">
                      <a:clrChange>
                        <a:clrFrom>
                          <a:srgbClr val="FFFFFF"/>
                        </a:clrFrom>
                        <a:clrTo>
                          <a:srgbClr val="FFFFFF">
                            <a:alpha val="0"/>
                          </a:srgbClr>
                        </a:clrTo>
                      </a:clrChange>
                      <a:grayscl/>
                      <a:extLst>
                        <a:ext uri="{28A0092B-C50C-407E-A947-70E740481C1C}">
                          <a14:useLocalDpi xmlns:a14="http://schemas.microsoft.com/office/drawing/2010/main" val="0"/>
                        </a:ext>
                      </a:extLst>
                    </a:blip>
                    <a:stretch>
                      <a:fillRect/>
                    </a:stretch>
                  </pic:blipFill>
                  <pic:spPr>
                    <a:xfrm>
                      <a:off x="0" y="0"/>
                      <a:ext cx="2466975" cy="3171825"/>
                    </a:xfrm>
                    <a:prstGeom prst="rect">
                      <a:avLst/>
                    </a:prstGeom>
                    <a:noFill/>
                  </pic:spPr>
                </pic:pic>
              </a:graphicData>
            </a:graphic>
            <wp14:sizeRelH relativeFrom="margin">
              <wp14:pctWidth>0</wp14:pctWidth>
            </wp14:sizeRelH>
            <wp14:sizeRelV relativeFrom="margin">
              <wp14:pctHeight>0</wp14:pctHeight>
            </wp14:sizeRelV>
          </wp:anchor>
        </w:drawing>
      </w:r>
      <w:r w:rsidRPr="006571C0">
        <w:rPr>
          <w:rFonts w:asciiTheme="minorEastAsia" w:hAnsiTheme="minorEastAsia" w:cs="宋体" w:hint="eastAsia"/>
          <w:sz w:val="28"/>
          <w:szCs w:val="28"/>
        </w:rPr>
        <w:t>为</w:t>
      </w:r>
      <w:r w:rsidR="00A21183" w:rsidRPr="006571C0">
        <w:rPr>
          <w:rFonts w:asciiTheme="minorEastAsia" w:hAnsiTheme="minorEastAsia" w:hint="eastAsia"/>
          <w:sz w:val="28"/>
          <w:szCs w:val="28"/>
        </w:rPr>
        <w:t>进一步</w:t>
      </w:r>
      <w:r w:rsidR="00A21183" w:rsidRPr="006571C0">
        <w:rPr>
          <w:rFonts w:asciiTheme="minorEastAsia" w:hAnsiTheme="minorEastAsia"/>
          <w:sz w:val="28"/>
          <w:szCs w:val="28"/>
        </w:rPr>
        <w:t>营造良好的学习风气和浓厚的学术氛围</w:t>
      </w:r>
      <w:r w:rsidR="00A21183" w:rsidRPr="006571C0">
        <w:rPr>
          <w:rFonts w:asciiTheme="minorEastAsia" w:hAnsiTheme="minorEastAsia" w:hint="eastAsia"/>
          <w:sz w:val="28"/>
          <w:szCs w:val="28"/>
        </w:rPr>
        <w:t>，</w:t>
      </w:r>
      <w:r w:rsidR="006225B8" w:rsidRPr="006571C0">
        <w:rPr>
          <w:rFonts w:asciiTheme="minorEastAsia" w:hAnsiTheme="minorEastAsia" w:cs="宋体" w:hint="eastAsia"/>
          <w:sz w:val="28"/>
          <w:szCs w:val="28"/>
        </w:rPr>
        <w:t>按照</w:t>
      </w:r>
      <w:r w:rsidR="006225B8" w:rsidRPr="006571C0">
        <w:rPr>
          <w:rFonts w:asciiTheme="minorEastAsia" w:hAnsiTheme="minorEastAsia" w:hint="eastAsia"/>
          <w:sz w:val="28"/>
          <w:szCs w:val="28"/>
        </w:rPr>
        <w:t>《西华大学“三全育人”综合改革建设方案》精神要求</w:t>
      </w:r>
      <w:r w:rsidR="006225B8" w:rsidRPr="006571C0">
        <w:rPr>
          <w:rFonts w:asciiTheme="minorEastAsia" w:hAnsiTheme="minorEastAsia" w:hint="eastAsia"/>
          <w:sz w:val="28"/>
          <w:szCs w:val="28"/>
        </w:rPr>
        <w:t>,</w:t>
      </w:r>
      <w:r w:rsidR="00A21183" w:rsidRPr="006571C0">
        <w:rPr>
          <w:rFonts w:asciiTheme="minorEastAsia" w:hAnsiTheme="minorEastAsia" w:hint="eastAsia"/>
          <w:sz w:val="28"/>
          <w:szCs w:val="28"/>
        </w:rPr>
        <w:t>进一步落实全员、全程、全方位育人</w:t>
      </w:r>
      <w:r w:rsidR="006225B8" w:rsidRPr="006571C0">
        <w:rPr>
          <w:rFonts w:asciiTheme="minorEastAsia" w:hAnsiTheme="minorEastAsia" w:hint="eastAsia"/>
          <w:sz w:val="28"/>
          <w:szCs w:val="28"/>
        </w:rPr>
        <w:t>。</w:t>
      </w:r>
      <w:r w:rsidR="00A21183" w:rsidRPr="006571C0">
        <w:rPr>
          <w:rFonts w:asciiTheme="minorEastAsia" w:hAnsiTheme="minorEastAsia" w:hint="eastAsia"/>
          <w:sz w:val="28"/>
          <w:szCs w:val="28"/>
        </w:rPr>
        <w:t>结合学院实际</w:t>
      </w:r>
      <w:r w:rsidR="006225B8" w:rsidRPr="006571C0">
        <w:rPr>
          <w:rFonts w:asciiTheme="minorEastAsia" w:hAnsiTheme="minorEastAsia" w:cs="宋体" w:hint="eastAsia"/>
          <w:sz w:val="28"/>
          <w:szCs w:val="28"/>
        </w:rPr>
        <w:t>情况</w:t>
      </w:r>
      <w:r w:rsidR="00A21183" w:rsidRPr="006571C0">
        <w:rPr>
          <w:rFonts w:asciiTheme="minorEastAsia" w:hAnsiTheme="minorEastAsia" w:hint="eastAsia"/>
          <w:sz w:val="28"/>
          <w:szCs w:val="28"/>
        </w:rPr>
        <w:t>，</w:t>
      </w:r>
      <w:r w:rsidR="006225B8" w:rsidRPr="006571C0">
        <w:rPr>
          <w:rFonts w:asciiTheme="minorEastAsia" w:hAnsiTheme="minorEastAsia" w:cs="宋体" w:hint="eastAsia"/>
          <w:sz w:val="28"/>
          <w:szCs w:val="28"/>
        </w:rPr>
        <w:t>制定《西华大学航空航天学院本科生导师制工作管理办法》</w:t>
      </w:r>
      <w:r w:rsidRPr="006571C0">
        <w:rPr>
          <w:rFonts w:asciiTheme="minorEastAsia" w:hAnsiTheme="minorEastAsia" w:cs="宋体" w:hint="eastAsia"/>
          <w:sz w:val="28"/>
          <w:szCs w:val="28"/>
        </w:rPr>
        <w:t>。经学院党政联席会</w:t>
      </w:r>
      <w:r w:rsidR="000C169E">
        <w:rPr>
          <w:rFonts w:asciiTheme="minorEastAsia" w:hAnsiTheme="minorEastAsia" w:cs="宋体" w:hint="eastAsia"/>
          <w:sz w:val="28"/>
          <w:szCs w:val="28"/>
        </w:rPr>
        <w:t>审议</w:t>
      </w:r>
      <w:r w:rsidRPr="006571C0">
        <w:rPr>
          <w:rFonts w:asciiTheme="minorEastAsia" w:hAnsiTheme="minorEastAsia" w:cs="宋体" w:hint="eastAsia"/>
          <w:sz w:val="28"/>
          <w:szCs w:val="28"/>
        </w:rPr>
        <w:t>通过，现予以印发，请遵照执行。</w:t>
      </w:r>
    </w:p>
    <w:p w14:paraId="04B7957E" w14:textId="71AE7ED1" w:rsidR="008A6341" w:rsidRPr="006571C0" w:rsidRDefault="008A6341" w:rsidP="008A6341">
      <w:pPr>
        <w:tabs>
          <w:tab w:val="right" w:pos="8306"/>
        </w:tabs>
        <w:ind w:firstLineChars="100" w:firstLine="280"/>
        <w:rPr>
          <w:rFonts w:ascii="宋体" w:eastAsia="宋体" w:hAnsi="宋体" w:cs="宋体"/>
          <w:sz w:val="32"/>
          <w:szCs w:val="32"/>
        </w:rPr>
      </w:pPr>
      <w:r w:rsidRPr="006571C0">
        <w:rPr>
          <w:rFonts w:asciiTheme="minorEastAsia" w:hAnsiTheme="minorEastAsia" w:cs="宋体" w:hint="eastAsia"/>
          <w:sz w:val="28"/>
          <w:szCs w:val="28"/>
        </w:rPr>
        <w:t>附件：</w:t>
      </w:r>
      <w:r w:rsidR="006225B8" w:rsidRPr="006571C0">
        <w:rPr>
          <w:rFonts w:asciiTheme="minorEastAsia" w:hAnsiTheme="minorEastAsia" w:cs="宋体" w:hint="eastAsia"/>
          <w:sz w:val="28"/>
          <w:szCs w:val="28"/>
        </w:rPr>
        <w:t>《西华大学航空航天学院本科生导师制工作管理办法</w:t>
      </w:r>
      <w:r w:rsidR="006225B8" w:rsidRPr="006571C0">
        <w:rPr>
          <w:rFonts w:ascii="宋体" w:eastAsia="宋体" w:hAnsi="宋体" w:cs="宋体" w:hint="eastAsia"/>
          <w:sz w:val="30"/>
          <w:szCs w:val="30"/>
        </w:rPr>
        <w:t>》</w:t>
      </w:r>
    </w:p>
    <w:p w14:paraId="65E818B8" w14:textId="77777777" w:rsidR="006571C0" w:rsidRDefault="008A6341" w:rsidP="008A6341">
      <w:pPr>
        <w:spacing w:line="720" w:lineRule="auto"/>
        <w:ind w:firstLineChars="100" w:firstLine="361"/>
        <w:jc w:val="center"/>
        <w:rPr>
          <w:rFonts w:ascii="宋体" w:eastAsia="宋体" w:hAnsi="宋体" w:cs="宋体"/>
          <w:b/>
          <w:bCs/>
          <w:sz w:val="28"/>
          <w:szCs w:val="28"/>
        </w:rPr>
      </w:pPr>
      <w:r>
        <w:rPr>
          <w:rFonts w:ascii="宋体" w:eastAsia="宋体" w:hAnsi="宋体" w:cs="宋体" w:hint="eastAsia"/>
          <w:b/>
          <w:bCs/>
          <w:sz w:val="36"/>
          <w:szCs w:val="44"/>
        </w:rPr>
        <w:t xml:space="preserve"> </w:t>
      </w:r>
      <w:r>
        <w:rPr>
          <w:rFonts w:ascii="宋体" w:eastAsia="宋体" w:hAnsi="宋体" w:cs="宋体"/>
          <w:b/>
          <w:bCs/>
          <w:sz w:val="36"/>
          <w:szCs w:val="44"/>
        </w:rPr>
        <w:t xml:space="preserve">                     </w:t>
      </w:r>
      <w:r w:rsidRPr="00F13989">
        <w:rPr>
          <w:rFonts w:ascii="宋体" w:eastAsia="宋体" w:hAnsi="宋体" w:cs="宋体"/>
          <w:b/>
          <w:bCs/>
          <w:sz w:val="28"/>
          <w:szCs w:val="28"/>
        </w:rPr>
        <w:t xml:space="preserve"> </w:t>
      </w:r>
    </w:p>
    <w:p w14:paraId="11EEA88A" w14:textId="12306444" w:rsidR="008A6341" w:rsidRPr="000C169E" w:rsidRDefault="006571C0" w:rsidP="008A6341">
      <w:pPr>
        <w:spacing w:line="720" w:lineRule="auto"/>
        <w:ind w:firstLineChars="100" w:firstLine="281"/>
        <w:jc w:val="center"/>
        <w:rPr>
          <w:rFonts w:asciiTheme="minorEastAsia" w:hAnsiTheme="minorEastAsia" w:cs="宋体"/>
          <w:sz w:val="28"/>
          <w:szCs w:val="28"/>
        </w:rPr>
      </w:pPr>
      <w:r>
        <w:rPr>
          <w:rFonts w:ascii="宋体" w:eastAsia="宋体" w:hAnsi="宋体" w:cs="宋体" w:hint="eastAsia"/>
          <w:b/>
          <w:bCs/>
          <w:sz w:val="28"/>
          <w:szCs w:val="28"/>
        </w:rPr>
        <w:t xml:space="preserve"> </w:t>
      </w:r>
      <w:r>
        <w:rPr>
          <w:rFonts w:ascii="宋体" w:eastAsia="宋体" w:hAnsi="宋体" w:cs="宋体"/>
          <w:b/>
          <w:bCs/>
          <w:sz w:val="28"/>
          <w:szCs w:val="28"/>
        </w:rPr>
        <w:t xml:space="preserve">                              </w:t>
      </w:r>
      <w:r w:rsidR="008A6341" w:rsidRPr="000C169E">
        <w:rPr>
          <w:rFonts w:asciiTheme="minorEastAsia" w:hAnsiTheme="minorEastAsia" w:cs="宋体" w:hint="eastAsia"/>
          <w:sz w:val="28"/>
          <w:szCs w:val="28"/>
        </w:rPr>
        <w:t>西华大学航空航天学院</w:t>
      </w:r>
    </w:p>
    <w:p w14:paraId="0BC47E98" w14:textId="5CE91987" w:rsidR="008A6341" w:rsidRPr="000C169E" w:rsidRDefault="008A6341" w:rsidP="008A6341">
      <w:pPr>
        <w:spacing w:line="720" w:lineRule="auto"/>
        <w:ind w:firstLineChars="100" w:firstLine="280"/>
        <w:jc w:val="center"/>
        <w:rPr>
          <w:rFonts w:asciiTheme="minorEastAsia" w:hAnsiTheme="minorEastAsia" w:cs="宋体"/>
          <w:sz w:val="28"/>
          <w:szCs w:val="28"/>
        </w:rPr>
      </w:pPr>
      <w:r w:rsidRPr="000C169E">
        <w:rPr>
          <w:rFonts w:asciiTheme="minorEastAsia" w:hAnsiTheme="minorEastAsia" w:cs="宋体"/>
          <w:sz w:val="28"/>
          <w:szCs w:val="28"/>
        </w:rPr>
        <w:t xml:space="preserve">                               </w:t>
      </w:r>
      <w:r w:rsidR="006571C0" w:rsidRPr="000C169E">
        <w:rPr>
          <w:rFonts w:asciiTheme="minorEastAsia" w:hAnsiTheme="minorEastAsia" w:cs="宋体"/>
          <w:sz w:val="28"/>
          <w:szCs w:val="28"/>
        </w:rPr>
        <w:t xml:space="preserve">    </w:t>
      </w:r>
      <w:r w:rsidRPr="000C169E">
        <w:rPr>
          <w:rFonts w:asciiTheme="minorEastAsia" w:hAnsiTheme="minorEastAsia" w:cs="宋体" w:hint="eastAsia"/>
          <w:sz w:val="28"/>
          <w:szCs w:val="28"/>
        </w:rPr>
        <w:t>二</w:t>
      </w:r>
      <w:proofErr w:type="gramStart"/>
      <w:r w:rsidRPr="000C169E">
        <w:rPr>
          <w:rFonts w:asciiTheme="minorEastAsia" w:hAnsiTheme="minorEastAsia" w:cs="宋体" w:hint="eastAsia"/>
          <w:sz w:val="28"/>
          <w:szCs w:val="28"/>
        </w:rPr>
        <w:t>0</w:t>
      </w:r>
      <w:proofErr w:type="gramEnd"/>
      <w:r w:rsidRPr="000C169E">
        <w:rPr>
          <w:rFonts w:asciiTheme="minorEastAsia" w:hAnsiTheme="minorEastAsia" w:cs="宋体" w:hint="eastAsia"/>
          <w:sz w:val="28"/>
          <w:szCs w:val="28"/>
        </w:rPr>
        <w:t>二三年</w:t>
      </w:r>
      <w:r w:rsidR="006225B8" w:rsidRPr="000C169E">
        <w:rPr>
          <w:rFonts w:asciiTheme="minorEastAsia" w:hAnsiTheme="minorEastAsia" w:cs="宋体" w:hint="eastAsia"/>
          <w:sz w:val="28"/>
          <w:szCs w:val="28"/>
        </w:rPr>
        <w:t>十一</w:t>
      </w:r>
      <w:r w:rsidRPr="000C169E">
        <w:rPr>
          <w:rFonts w:asciiTheme="minorEastAsia" w:hAnsiTheme="minorEastAsia" w:cs="宋体" w:hint="eastAsia"/>
          <w:sz w:val="28"/>
          <w:szCs w:val="28"/>
        </w:rPr>
        <w:t>月</w:t>
      </w:r>
      <w:r w:rsidR="006225B8" w:rsidRPr="000C169E">
        <w:rPr>
          <w:rFonts w:asciiTheme="minorEastAsia" w:hAnsiTheme="minorEastAsia" w:cs="宋体" w:hint="eastAsia"/>
          <w:sz w:val="28"/>
          <w:szCs w:val="28"/>
        </w:rPr>
        <w:t>二</w:t>
      </w:r>
      <w:r w:rsidRPr="000C169E">
        <w:rPr>
          <w:rFonts w:asciiTheme="minorEastAsia" w:hAnsiTheme="minorEastAsia" w:cs="宋体" w:hint="eastAsia"/>
          <w:sz w:val="28"/>
          <w:szCs w:val="28"/>
        </w:rPr>
        <w:t>十</w:t>
      </w:r>
      <w:r w:rsidR="006225B8" w:rsidRPr="000C169E">
        <w:rPr>
          <w:rFonts w:asciiTheme="minorEastAsia" w:hAnsiTheme="minorEastAsia" w:cs="宋体" w:hint="eastAsia"/>
          <w:sz w:val="28"/>
          <w:szCs w:val="28"/>
        </w:rPr>
        <w:t>一</w:t>
      </w:r>
      <w:r w:rsidRPr="000C169E">
        <w:rPr>
          <w:rFonts w:asciiTheme="minorEastAsia" w:hAnsiTheme="minorEastAsia" w:cs="宋体" w:hint="eastAsia"/>
          <w:sz w:val="28"/>
          <w:szCs w:val="28"/>
        </w:rPr>
        <w:t>日</w:t>
      </w:r>
    </w:p>
    <w:p w14:paraId="0C393323" w14:textId="77777777" w:rsidR="008A6341" w:rsidRDefault="008A6341" w:rsidP="008A6341">
      <w:pPr>
        <w:tabs>
          <w:tab w:val="right" w:pos="8306"/>
        </w:tabs>
        <w:jc w:val="left"/>
        <w:rPr>
          <w:rFonts w:ascii="宋体" w:eastAsia="宋体" w:hAnsi="宋体" w:cs="宋体"/>
          <w:b/>
          <w:bCs/>
          <w:sz w:val="28"/>
          <w:szCs w:val="28"/>
        </w:rPr>
      </w:pPr>
    </w:p>
    <w:p w14:paraId="096B75BF" w14:textId="77777777" w:rsidR="008A6341" w:rsidRDefault="008A6341" w:rsidP="008A6341">
      <w:pPr>
        <w:tabs>
          <w:tab w:val="right" w:pos="8306"/>
        </w:tabs>
        <w:jc w:val="left"/>
        <w:rPr>
          <w:rFonts w:ascii="宋体" w:eastAsia="宋体" w:hAnsi="宋体" w:cs="宋体"/>
          <w:b/>
          <w:bCs/>
          <w:sz w:val="28"/>
          <w:szCs w:val="28"/>
        </w:rPr>
      </w:pPr>
    </w:p>
    <w:p w14:paraId="7A90E46B" w14:textId="77777777" w:rsidR="008A6341" w:rsidRDefault="008A6341" w:rsidP="008A6341">
      <w:pPr>
        <w:tabs>
          <w:tab w:val="right" w:pos="8306"/>
        </w:tabs>
        <w:jc w:val="left"/>
        <w:rPr>
          <w:rFonts w:ascii="宋体" w:eastAsia="宋体" w:hAnsi="宋体" w:cs="宋体"/>
          <w:b/>
          <w:bCs/>
          <w:sz w:val="28"/>
          <w:szCs w:val="28"/>
        </w:rPr>
      </w:pPr>
      <w:r>
        <w:rPr>
          <w:rFonts w:ascii="Times New Roman" w:hAnsi="Times New Roman"/>
          <w:b/>
          <w:noProof/>
          <w:color w:val="FF0000"/>
          <w:sz w:val="28"/>
        </w:rPr>
        <mc:AlternateContent>
          <mc:Choice Requires="wps">
            <w:drawing>
              <wp:anchor distT="0" distB="0" distL="114300" distR="114300" simplePos="0" relativeHeight="251661312" behindDoc="0" locked="0" layoutInCell="0" allowOverlap="1" wp14:anchorId="01A14C73" wp14:editId="78733366">
                <wp:simplePos x="0" y="0"/>
                <wp:positionH relativeFrom="page">
                  <wp:posOffset>476250</wp:posOffset>
                </wp:positionH>
                <wp:positionV relativeFrom="paragraph">
                  <wp:posOffset>378460</wp:posOffset>
                </wp:positionV>
                <wp:extent cx="65690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569075" cy="0"/>
                        </a:xfrm>
                        <a:prstGeom prst="line">
                          <a:avLst/>
                        </a:prstGeom>
                        <a:ln w="19050" cap="flat" cmpd="sng">
                          <a:solidFill>
                            <a:srgbClr val="00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1420316"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5pt,29.8pt" to="554.7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onsQEAAG0DAAAOAAAAZHJzL2Uyb0RvYy54bWysU8tuGzEMvBfoPwi619oEsNssvM4hTnop&#10;2gBtPoDWY1eAXhBVr/33pWTHSdtLUWQPWkqkhuRwtL49eMf2OqONYeBXi44zHWRUNowDf/rx8OET&#10;Z1ggKHAx6IEfNfLbzft36zn1+jpO0SmdGYEE7Oc08KmU1AuBctIecBGTDuQ0MXsotM2jUBlmQvdO&#10;XHfdSswxq5Sj1Ih0uj05+abhG6Nl+WYM6sLcwKm20tbc1l1dxWYN/ZghTVaey4D/qMKDDZT0ArWF&#10;Auxntn9BeStzxGjKQkYvojFW6tYDdXPV/dHN9wmSbr0QOZguNOHbwcqv+7vwmImGOWGP6THXLg4m&#10;+/qn+tihkXW8kKUPhUk6XC1XN93HJWfy2SdeLqaM5bOOnlVj4M6G2gf0sP+ChZJR6HNIPXaBzaSe&#10;m25JM5JAOjAOCpk+qYFjGNtljM6qB+tcvYJ53N25zPZQJ9u+OkwC/i2sZtkCTqe45jrNfNKg7oNi&#10;5ZhIloHEyWsNXivOnCYtV6upo4B1/xJJqV2opemmu3OjL7RWaxfVsbEt6o5m2io+66+K5vWe7Nev&#10;ZPMLAAD//wMAUEsDBBQABgAIAAAAIQAPwj+N3AAAAAkBAAAPAAAAZHJzL2Rvd25yZXYueG1sTI/B&#10;ToNAEIbvJr7DZky82aVGKlCWRpt46U3aqMcpOwUiO0vYLYW3dxsPepz5J998f76ZTCdGGlxrWcFy&#10;EYEgrqxuuVZw2L89JCCcR9bYWSYFMznYFLc3OWbaXvidxtLXIkDYZaig8b7PpHRVQwbdwvbEITvZ&#10;waAP41BLPeAlwE0nH6NoJQ22HD402NO2oeq7PJtAiT+T1x0mh3nuyq/0afuxG9kodX83vaxBeJr8&#10;3zFc9YM6FMHpaM+snegUPMehilcQpysQ13wZpTGI4+9GFrn836D4AQAA//8DAFBLAQItABQABgAI&#10;AAAAIQC2gziS/gAAAOEBAAATAAAAAAAAAAAAAAAAAAAAAABbQ29udGVudF9UeXBlc10ueG1sUEsB&#10;Ai0AFAAGAAgAAAAhADj9If/WAAAAlAEAAAsAAAAAAAAAAAAAAAAALwEAAF9yZWxzLy5yZWxzUEsB&#10;Ai0AFAAGAAgAAAAhAN8mGiexAQAAbQMAAA4AAAAAAAAAAAAAAAAALgIAAGRycy9lMm9Eb2MueG1s&#10;UEsBAi0AFAAGAAgAAAAhAA/CP43cAAAACQEAAA8AAAAAAAAAAAAAAAAACwQAAGRycy9kb3ducmV2&#10;LnhtbFBLBQYAAAAABAAEAPMAAAAUBQAAAAA=&#10;" o:allowincell="f" strokeweight="1.5pt">
                <w10:wrap anchorx="page"/>
              </v:line>
            </w:pict>
          </mc:Fallback>
        </mc:AlternateContent>
      </w:r>
    </w:p>
    <w:p w14:paraId="2397DA61" w14:textId="4A9894F9" w:rsidR="008A6341" w:rsidRPr="004756D8" w:rsidRDefault="008A6341" w:rsidP="006571C0">
      <w:pPr>
        <w:tabs>
          <w:tab w:val="right" w:pos="8306"/>
        </w:tabs>
        <w:ind w:firstLineChars="100" w:firstLine="280"/>
        <w:jc w:val="left"/>
        <w:rPr>
          <w:rFonts w:ascii="仿宋_GB2312" w:eastAsia="仿宋_GB2312" w:hAnsi="仿宋_GB2312" w:cs="仿宋_GB2312"/>
          <w:color w:val="FF0000"/>
          <w:sz w:val="30"/>
          <w:szCs w:val="30"/>
        </w:rPr>
      </w:pPr>
      <w:r w:rsidRPr="004756D8">
        <w:rPr>
          <w:rFonts w:ascii="Times New Roman" w:hAnsi="Times New Roman"/>
          <w:noProof/>
          <w:color w:val="FF0000"/>
          <w:sz w:val="28"/>
        </w:rPr>
        <mc:AlternateContent>
          <mc:Choice Requires="wps">
            <w:drawing>
              <wp:anchor distT="0" distB="0" distL="114300" distR="114300" simplePos="0" relativeHeight="251660288" behindDoc="0" locked="0" layoutInCell="0" allowOverlap="1" wp14:anchorId="79AF3193" wp14:editId="293847DF">
                <wp:simplePos x="0" y="0"/>
                <wp:positionH relativeFrom="column">
                  <wp:posOffset>-247650</wp:posOffset>
                </wp:positionH>
                <wp:positionV relativeFrom="paragraph">
                  <wp:posOffset>394970</wp:posOffset>
                </wp:positionV>
                <wp:extent cx="6569075" cy="31750"/>
                <wp:effectExtent l="0" t="0" r="22225" b="25400"/>
                <wp:wrapNone/>
                <wp:docPr id="1904240709" name="直接连接符 1904240709"/>
                <wp:cNvGraphicFramePr/>
                <a:graphic xmlns:a="http://schemas.openxmlformats.org/drawingml/2006/main">
                  <a:graphicData uri="http://schemas.microsoft.com/office/word/2010/wordprocessingShape">
                    <wps:wsp>
                      <wps:cNvCnPr/>
                      <wps:spPr>
                        <a:xfrm>
                          <a:off x="0" y="0"/>
                          <a:ext cx="6569075" cy="31750"/>
                        </a:xfrm>
                        <a:prstGeom prst="line">
                          <a:avLst/>
                        </a:prstGeom>
                        <a:ln w="19050" cap="flat" cmpd="sng">
                          <a:solidFill>
                            <a:srgbClr val="00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1C34BA" id="直接连接符 190424070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31.1pt" to="497.7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84tgEAAHEDAAAOAAAAZHJzL2Uyb0RvYy54bWysU02PEzEMvSPxH6LcaaaL2mVHne5hy3JB&#10;sBLwA9x8zETKl+LQaf89Tlq6C1wQYg4ZJ3ae7eeXzf3RO3bQGW0MA18uOs50kFHZMA7829fHN+84&#10;wwJBgYtBD/ykkd9vX7/azKnXN3GKTunMCCRgP6eBT6WkXgiUk/aAi5h0IKeJ2UOhbR6FyjATunfi&#10;puvWYo5ZpRylRqTT3dnJtw3fGC3LZ2NQF+YGTrWVtua27usqthvoxwxpsvJSBvxDFR5soKRXqB0U&#10;YN+z/QPKW5kjRlMWMnoRjbFStx6om2X3WzdfJki69ULkYLrShP8PVn46PISnTDTMCXtMT7l2cTTZ&#10;1z/Vx46NrNOVLH0sTNLherW+625XnEnyvV3erhqZ4vlyylg+6OhZNQbubKi9QA+Hj1goIYX+DKnH&#10;LrCZFHTXERCTQFowDgqZPqmBYxjbZYzOqkfrXL2Cedw/uMwOUKfbvjpQAv4lrGbZAU7nuOY6z33S&#10;oN4HxcopkTQDCZTXGrxWnDlNeq5WU0gB6/4mklK7UEvTTXuXRp+prdY+qlNjXNQdzbVVfNFgFc7L&#10;PdkvX8r2BwAAAP//AwBQSwMEFAAGAAgAAAAhAKNYryfeAAAACQEAAA8AAABkcnMvZG93bnJldi54&#10;bWxMj8FOg0AQhu8mvsNmTLy1iygVkKXRJl56Exv1uGVHILKzhN1SeHvHkz3OzJ9vvr/YzrYXE46+&#10;c6Tgbh2BQKqd6ahRcHh/XaUgfNBkdO8IFSzoYVteXxU6N+5MbzhVoREMIZ9rBW0IQy6lr1u02q/d&#10;gMS3bzdaHXgcG2lGfWa47WUcRRtpdUf8odUD7lqsf6qTZUrymb7sdXpYlr76yh52H/uJrFK3N/Pz&#10;E4iAc/gPw58+q0PJTkd3IuNFr2B1n3GXoGATxyA4kGVJAuLIi8cYZFnIywblLwAAAP//AwBQSwEC&#10;LQAUAAYACAAAACEAtoM4kv4AAADhAQAAEwAAAAAAAAAAAAAAAAAAAAAAW0NvbnRlbnRfVHlwZXNd&#10;LnhtbFBLAQItABQABgAIAAAAIQA4/SH/1gAAAJQBAAALAAAAAAAAAAAAAAAAAC8BAABfcmVscy8u&#10;cmVsc1BLAQItABQABgAIAAAAIQCfBX84tgEAAHEDAAAOAAAAAAAAAAAAAAAAAC4CAABkcnMvZTJv&#10;RG9jLnhtbFBLAQItABQABgAIAAAAIQCjWK8n3gAAAAkBAAAPAAAAAAAAAAAAAAAAABAEAABkcnMv&#10;ZG93bnJldi54bWxQSwUGAAAAAAQABADzAAAAGwUAAAAA&#10;" o:allowincell="f" strokeweight="1.5pt"/>
            </w:pict>
          </mc:Fallback>
        </mc:AlternateContent>
      </w:r>
      <w:r w:rsidRPr="004756D8">
        <w:rPr>
          <w:rFonts w:ascii="宋体" w:eastAsia="宋体" w:hAnsi="宋体" w:cs="宋体" w:hint="eastAsia"/>
          <w:sz w:val="28"/>
          <w:szCs w:val="28"/>
        </w:rPr>
        <w:t>主题词：</w:t>
      </w:r>
      <w:r w:rsidR="006225B8" w:rsidRPr="004756D8">
        <w:rPr>
          <w:rFonts w:ascii="宋体" w:eastAsia="宋体" w:hAnsi="宋体" w:cs="宋体" w:hint="eastAsia"/>
          <w:sz w:val="28"/>
          <w:szCs w:val="28"/>
        </w:rPr>
        <w:t>三全育人</w:t>
      </w:r>
      <w:r w:rsidRPr="004756D8">
        <w:rPr>
          <w:rFonts w:ascii="宋体" w:eastAsia="宋体" w:hAnsi="宋体" w:cs="宋体" w:hint="eastAsia"/>
          <w:sz w:val="28"/>
          <w:szCs w:val="28"/>
        </w:rPr>
        <w:t xml:space="preserve"> </w:t>
      </w:r>
      <w:r w:rsidR="006225B8" w:rsidRPr="004756D8">
        <w:rPr>
          <w:rFonts w:ascii="宋体" w:eastAsia="宋体" w:hAnsi="宋体" w:cs="宋体" w:hint="eastAsia"/>
          <w:sz w:val="28"/>
          <w:szCs w:val="28"/>
        </w:rPr>
        <w:t>本科生</w:t>
      </w:r>
      <w:r w:rsidRPr="004756D8">
        <w:rPr>
          <w:rFonts w:ascii="宋体" w:eastAsia="宋体" w:hAnsi="宋体" w:cs="宋体" w:hint="eastAsia"/>
          <w:sz w:val="28"/>
          <w:szCs w:val="28"/>
        </w:rPr>
        <w:t xml:space="preserve"> </w:t>
      </w:r>
      <w:r w:rsidR="006225B8" w:rsidRPr="004756D8">
        <w:rPr>
          <w:rFonts w:ascii="宋体" w:eastAsia="宋体" w:hAnsi="宋体" w:cs="宋体" w:hint="eastAsia"/>
          <w:sz w:val="28"/>
          <w:szCs w:val="28"/>
        </w:rPr>
        <w:t>导师制</w:t>
      </w:r>
      <w:r w:rsidRPr="004756D8">
        <w:rPr>
          <w:rFonts w:ascii="宋体" w:eastAsia="宋体" w:hAnsi="宋体" w:cs="宋体" w:hint="eastAsia"/>
          <w:sz w:val="28"/>
          <w:szCs w:val="28"/>
        </w:rPr>
        <w:t xml:space="preserve"> 通知</w:t>
      </w:r>
      <w:r w:rsidRPr="004756D8">
        <w:rPr>
          <w:rFonts w:ascii="仿宋_GB2312" w:eastAsia="仿宋_GB2312" w:hAnsi="仿宋_GB2312" w:cs="仿宋_GB2312"/>
          <w:color w:val="FF0000"/>
          <w:sz w:val="30"/>
          <w:szCs w:val="30"/>
        </w:rPr>
        <w:tab/>
      </w:r>
    </w:p>
    <w:p w14:paraId="13A1784F" w14:textId="1497373A" w:rsidR="008A6341" w:rsidRPr="004756D8" w:rsidRDefault="008A6341" w:rsidP="008A6341">
      <w:pPr>
        <w:spacing w:line="720" w:lineRule="auto"/>
        <w:ind w:firstLineChars="100" w:firstLine="280"/>
        <w:rPr>
          <w:rFonts w:ascii="宋体" w:eastAsia="宋体" w:hAnsi="宋体" w:cs="宋体"/>
          <w:sz w:val="28"/>
          <w:szCs w:val="28"/>
        </w:rPr>
      </w:pPr>
      <w:r w:rsidRPr="004756D8">
        <w:rPr>
          <w:rFonts w:ascii="宋体" w:eastAsia="宋体" w:hAnsi="宋体" w:cs="宋体" w:hint="eastAsia"/>
          <w:sz w:val="28"/>
          <w:szCs w:val="28"/>
        </w:rPr>
        <w:t xml:space="preserve">航空航天学院党政办公室 </w:t>
      </w:r>
      <w:r w:rsidRPr="004756D8">
        <w:rPr>
          <w:rFonts w:ascii="宋体" w:eastAsia="宋体" w:hAnsi="宋体" w:cs="宋体"/>
          <w:sz w:val="28"/>
          <w:szCs w:val="28"/>
        </w:rPr>
        <w:t xml:space="preserve">          </w:t>
      </w:r>
      <w:r w:rsidR="006571C0" w:rsidRPr="004756D8">
        <w:rPr>
          <w:rFonts w:ascii="宋体" w:eastAsia="宋体" w:hAnsi="宋体" w:cs="宋体"/>
          <w:sz w:val="28"/>
          <w:szCs w:val="28"/>
        </w:rPr>
        <w:t xml:space="preserve">     </w:t>
      </w:r>
      <w:r w:rsidRPr="004756D8">
        <w:rPr>
          <w:rFonts w:ascii="宋体" w:eastAsia="宋体" w:hAnsi="宋体" w:cs="宋体"/>
          <w:sz w:val="28"/>
          <w:szCs w:val="28"/>
        </w:rPr>
        <w:t>2023</w:t>
      </w:r>
      <w:r w:rsidRPr="004756D8">
        <w:rPr>
          <w:rFonts w:ascii="宋体" w:eastAsia="宋体" w:hAnsi="宋体" w:cs="宋体" w:hint="eastAsia"/>
          <w:sz w:val="28"/>
          <w:szCs w:val="28"/>
        </w:rPr>
        <w:t>年</w:t>
      </w:r>
      <w:r w:rsidR="006225B8" w:rsidRPr="004756D8">
        <w:rPr>
          <w:rFonts w:ascii="宋体" w:eastAsia="宋体" w:hAnsi="宋体" w:cs="宋体"/>
          <w:sz w:val="28"/>
          <w:szCs w:val="28"/>
        </w:rPr>
        <w:t>11</w:t>
      </w:r>
      <w:r w:rsidRPr="004756D8">
        <w:rPr>
          <w:rFonts w:ascii="宋体" w:eastAsia="宋体" w:hAnsi="宋体" w:cs="宋体" w:hint="eastAsia"/>
          <w:sz w:val="28"/>
          <w:szCs w:val="28"/>
        </w:rPr>
        <w:t>月</w:t>
      </w:r>
      <w:r w:rsidR="006225B8" w:rsidRPr="004756D8">
        <w:rPr>
          <w:rFonts w:ascii="宋体" w:eastAsia="宋体" w:hAnsi="宋体" w:cs="宋体"/>
          <w:sz w:val="28"/>
          <w:szCs w:val="28"/>
        </w:rPr>
        <w:t>21</w:t>
      </w:r>
      <w:r w:rsidRPr="004756D8">
        <w:rPr>
          <w:rFonts w:ascii="宋体" w:eastAsia="宋体" w:hAnsi="宋体" w:cs="宋体" w:hint="eastAsia"/>
          <w:sz w:val="28"/>
          <w:szCs w:val="28"/>
        </w:rPr>
        <w:t>日</w:t>
      </w:r>
    </w:p>
    <w:p w14:paraId="49C88DC4" w14:textId="77777777" w:rsidR="008A6341" w:rsidRPr="006571C0" w:rsidRDefault="008A6341">
      <w:pPr>
        <w:spacing w:line="360" w:lineRule="auto"/>
        <w:jc w:val="center"/>
        <w:rPr>
          <w:rFonts w:ascii="仿宋" w:eastAsia="宋体" w:hAnsi="仿宋"/>
          <w:b/>
          <w:sz w:val="32"/>
          <w:szCs w:val="32"/>
        </w:rPr>
      </w:pPr>
    </w:p>
    <w:p w14:paraId="6E374F81" w14:textId="298AA174" w:rsidR="008A6341" w:rsidRPr="006571C0" w:rsidRDefault="006571C0" w:rsidP="006571C0">
      <w:pPr>
        <w:spacing w:line="720" w:lineRule="auto"/>
        <w:ind w:firstLineChars="100" w:firstLine="361"/>
        <w:rPr>
          <w:rFonts w:ascii="宋体" w:eastAsia="宋体" w:hAnsi="宋体" w:cs="宋体" w:hint="eastAsia"/>
          <w:b/>
          <w:bCs/>
          <w:sz w:val="36"/>
          <w:szCs w:val="44"/>
        </w:rPr>
      </w:pPr>
      <w:r>
        <w:rPr>
          <w:rFonts w:ascii="宋体" w:eastAsia="宋体" w:hAnsi="宋体" w:cs="宋体" w:hint="eastAsia"/>
          <w:b/>
          <w:bCs/>
          <w:sz w:val="36"/>
          <w:szCs w:val="44"/>
        </w:rPr>
        <w:t>附件：</w:t>
      </w:r>
    </w:p>
    <w:p w14:paraId="2575A6FB" w14:textId="2DF36A07" w:rsidR="006C4D23" w:rsidRDefault="00000000">
      <w:pPr>
        <w:spacing w:line="360" w:lineRule="auto"/>
        <w:jc w:val="center"/>
        <w:rPr>
          <w:sz w:val="22"/>
          <w:szCs w:val="24"/>
        </w:rPr>
      </w:pPr>
      <w:bookmarkStart w:id="0" w:name="_Hlk151452653"/>
      <w:r>
        <w:rPr>
          <w:rFonts w:ascii="仿宋" w:eastAsia="宋体" w:hAnsi="仿宋" w:hint="eastAsia"/>
          <w:b/>
          <w:sz w:val="32"/>
          <w:szCs w:val="32"/>
        </w:rPr>
        <w:t>西华大学航空航天学院本科生导师制工作管理办法</w:t>
      </w:r>
    </w:p>
    <w:bookmarkEnd w:id="0"/>
    <w:p w14:paraId="2D93B105" w14:textId="77777777" w:rsidR="006C4D23" w:rsidRDefault="00000000">
      <w:pPr>
        <w:pStyle w:val="ab"/>
        <w:shd w:val="clear" w:color="auto" w:fill="FFFFFF"/>
        <w:spacing w:before="0" w:beforeAutospacing="0" w:after="150" w:afterAutospacing="0" w:line="360" w:lineRule="auto"/>
        <w:ind w:firstLine="480"/>
        <w:rPr>
          <w:rFonts w:ascii="仿宋" w:hAnsi="仿宋"/>
          <w:sz w:val="28"/>
          <w:szCs w:val="28"/>
        </w:rPr>
      </w:pPr>
      <w:r>
        <w:rPr>
          <w:rFonts w:ascii="仿宋" w:hAnsi="仿宋" w:hint="eastAsia"/>
          <w:sz w:val="28"/>
          <w:szCs w:val="28"/>
        </w:rPr>
        <w:t>为深入学习贯彻习近平总书记在全国教育大会、全国高校思想政治工作会议以及学校思想政治理论课教师座谈会上的重要讲话精神，深入落实《中共中央</w:t>
      </w:r>
      <w:r>
        <w:rPr>
          <w:rFonts w:ascii="仿宋" w:hAnsi="仿宋"/>
          <w:sz w:val="28"/>
          <w:szCs w:val="28"/>
        </w:rPr>
        <w:t xml:space="preserve"> </w:t>
      </w:r>
      <w:r>
        <w:rPr>
          <w:rFonts w:ascii="仿宋" w:hAnsi="仿宋" w:hint="eastAsia"/>
          <w:sz w:val="28"/>
          <w:szCs w:val="28"/>
        </w:rPr>
        <w:t>国务院关于加强和改进新形势下高校思想政治工作的意见》，结合《西华大学“三全育人”综合改革建设方案》精神的要求，实施管理育人工程，加强对本科学生的专业思想教育，培养专业兴趣，养成良好的学习习惯，进一步</w:t>
      </w:r>
      <w:r>
        <w:rPr>
          <w:rFonts w:ascii="仿宋" w:hAnsi="仿宋"/>
          <w:sz w:val="28"/>
          <w:szCs w:val="28"/>
        </w:rPr>
        <w:t>营造良好的学习风气和浓厚的学术氛围</w:t>
      </w:r>
      <w:r>
        <w:rPr>
          <w:rFonts w:ascii="仿宋" w:hAnsi="仿宋" w:hint="eastAsia"/>
          <w:sz w:val="28"/>
          <w:szCs w:val="28"/>
        </w:rPr>
        <w:t>，</w:t>
      </w:r>
      <w:r>
        <w:rPr>
          <w:rFonts w:ascii="仿宋" w:hAnsi="仿宋"/>
          <w:sz w:val="28"/>
          <w:szCs w:val="28"/>
        </w:rPr>
        <w:t>引导学生树立正确的人生观、世界</w:t>
      </w:r>
      <w:r>
        <w:rPr>
          <w:rFonts w:ascii="仿宋" w:hAnsi="仿宋" w:hint="eastAsia"/>
          <w:sz w:val="28"/>
          <w:szCs w:val="28"/>
        </w:rPr>
        <w:t>观和价值观，进一步落实全员、全程、全方位育人要求，结合学院工作实际，在本科教育中实行</w:t>
      </w:r>
      <w:bookmarkStart w:id="1" w:name="_Hlk67563808"/>
      <w:r>
        <w:rPr>
          <w:rFonts w:ascii="仿宋" w:hAnsi="仿宋" w:hint="eastAsia"/>
          <w:sz w:val="28"/>
          <w:szCs w:val="28"/>
        </w:rPr>
        <w:t>本科生导师制</w:t>
      </w:r>
      <w:bookmarkEnd w:id="1"/>
      <w:r>
        <w:rPr>
          <w:rFonts w:ascii="仿宋" w:hAnsi="仿宋" w:hint="eastAsia"/>
          <w:sz w:val="28"/>
          <w:szCs w:val="28"/>
        </w:rPr>
        <w:t>，特制定本办法。</w:t>
      </w:r>
    </w:p>
    <w:p w14:paraId="15FACB62" w14:textId="77777777" w:rsidR="006C4D23" w:rsidRDefault="00000000">
      <w:pPr>
        <w:pStyle w:val="ab"/>
        <w:shd w:val="clear" w:color="auto" w:fill="FFFFFF"/>
        <w:spacing w:before="0" w:beforeAutospacing="0" w:after="150" w:afterAutospacing="0" w:line="360" w:lineRule="auto"/>
        <w:ind w:firstLine="480"/>
        <w:rPr>
          <w:rFonts w:ascii="仿宋" w:hAnsi="仿宋"/>
          <w:b/>
          <w:bCs/>
          <w:sz w:val="28"/>
          <w:szCs w:val="28"/>
        </w:rPr>
      </w:pPr>
      <w:r>
        <w:rPr>
          <w:rFonts w:ascii="仿宋" w:hAnsi="仿宋" w:hint="eastAsia"/>
          <w:b/>
          <w:bCs/>
          <w:sz w:val="28"/>
          <w:szCs w:val="28"/>
        </w:rPr>
        <w:t>第一条</w:t>
      </w:r>
      <w:r>
        <w:rPr>
          <w:rFonts w:ascii="仿宋" w:hAnsi="仿宋"/>
          <w:b/>
          <w:bCs/>
          <w:sz w:val="28"/>
          <w:szCs w:val="28"/>
        </w:rPr>
        <w:t xml:space="preserve">  </w:t>
      </w:r>
      <w:bookmarkStart w:id="2" w:name="_Hlk67565557"/>
      <w:r>
        <w:rPr>
          <w:rFonts w:ascii="仿宋" w:hAnsi="仿宋"/>
          <w:b/>
          <w:bCs/>
          <w:sz w:val="28"/>
          <w:szCs w:val="28"/>
        </w:rPr>
        <w:t>本科生导师制</w:t>
      </w:r>
      <w:bookmarkEnd w:id="2"/>
      <w:r>
        <w:rPr>
          <w:rFonts w:ascii="仿宋" w:hAnsi="仿宋" w:hint="eastAsia"/>
          <w:b/>
          <w:bCs/>
          <w:sz w:val="28"/>
          <w:szCs w:val="28"/>
        </w:rPr>
        <w:t>概述</w:t>
      </w:r>
    </w:p>
    <w:p w14:paraId="51593BC7" w14:textId="77777777" w:rsidR="006C4D23" w:rsidRDefault="00000000">
      <w:pPr>
        <w:ind w:firstLineChars="200" w:firstLine="560"/>
        <w:rPr>
          <w:rFonts w:ascii="仿宋" w:eastAsia="宋体" w:hAnsi="仿宋" w:cs="宋体"/>
          <w:kern w:val="0"/>
          <w:sz w:val="28"/>
          <w:szCs w:val="28"/>
        </w:rPr>
      </w:pPr>
      <w:r>
        <w:rPr>
          <w:rFonts w:ascii="仿宋" w:eastAsia="宋体" w:hAnsi="仿宋" w:cs="宋体" w:hint="eastAsia"/>
          <w:kern w:val="0"/>
          <w:sz w:val="28"/>
          <w:szCs w:val="28"/>
        </w:rPr>
        <w:t>本科生导师制，即指派专任教师作为本科生的导师，导师从学生思想品德引领、</w:t>
      </w:r>
      <w:r>
        <w:rPr>
          <w:rFonts w:ascii="仿宋" w:eastAsia="宋体" w:hAnsi="仿宋" w:cs="宋体"/>
          <w:kern w:val="0"/>
          <w:sz w:val="28"/>
          <w:szCs w:val="28"/>
        </w:rPr>
        <w:t>学业</w:t>
      </w:r>
      <w:r>
        <w:rPr>
          <w:rFonts w:ascii="仿宋" w:eastAsia="宋体" w:hAnsi="仿宋" w:cs="宋体" w:hint="eastAsia"/>
          <w:kern w:val="0"/>
          <w:sz w:val="28"/>
          <w:szCs w:val="28"/>
        </w:rPr>
        <w:t>学术</w:t>
      </w:r>
      <w:r>
        <w:rPr>
          <w:rFonts w:ascii="仿宋" w:eastAsia="宋体" w:hAnsi="仿宋" w:cs="宋体"/>
          <w:kern w:val="0"/>
          <w:sz w:val="28"/>
          <w:szCs w:val="28"/>
        </w:rPr>
        <w:t>指导</w:t>
      </w:r>
      <w:r>
        <w:rPr>
          <w:rFonts w:ascii="仿宋" w:eastAsia="宋体" w:hAnsi="仿宋" w:cs="宋体" w:hint="eastAsia"/>
          <w:kern w:val="0"/>
          <w:sz w:val="28"/>
          <w:szCs w:val="28"/>
        </w:rPr>
        <w:t>、</w:t>
      </w:r>
      <w:r>
        <w:rPr>
          <w:rFonts w:ascii="仿宋" w:eastAsia="宋体" w:hAnsi="仿宋" w:cs="宋体"/>
          <w:kern w:val="0"/>
          <w:sz w:val="28"/>
          <w:szCs w:val="28"/>
        </w:rPr>
        <w:t>学习能力和创新</w:t>
      </w:r>
      <w:r>
        <w:rPr>
          <w:rFonts w:ascii="仿宋" w:eastAsia="宋体" w:hAnsi="仿宋" w:cs="宋体" w:hint="eastAsia"/>
          <w:kern w:val="0"/>
          <w:sz w:val="28"/>
          <w:szCs w:val="28"/>
        </w:rPr>
        <w:t>实践</w:t>
      </w:r>
      <w:r>
        <w:rPr>
          <w:rFonts w:ascii="仿宋" w:eastAsia="宋体" w:hAnsi="仿宋" w:cs="宋体"/>
          <w:kern w:val="0"/>
          <w:sz w:val="28"/>
          <w:szCs w:val="28"/>
        </w:rPr>
        <w:t>能力培养</w:t>
      </w:r>
      <w:r>
        <w:rPr>
          <w:rFonts w:ascii="仿宋" w:eastAsia="宋体" w:hAnsi="仿宋" w:cs="宋体" w:hint="eastAsia"/>
          <w:kern w:val="0"/>
          <w:sz w:val="28"/>
          <w:szCs w:val="28"/>
        </w:rPr>
        <w:t>等</w:t>
      </w:r>
      <w:r>
        <w:rPr>
          <w:rFonts w:ascii="仿宋" w:eastAsia="宋体" w:hAnsi="仿宋" w:cs="宋体"/>
          <w:kern w:val="0"/>
          <w:sz w:val="28"/>
          <w:szCs w:val="28"/>
        </w:rPr>
        <w:t>方面</w:t>
      </w:r>
      <w:r>
        <w:rPr>
          <w:rFonts w:ascii="仿宋" w:eastAsia="宋体" w:hAnsi="仿宋" w:cs="宋体" w:hint="eastAsia"/>
          <w:kern w:val="0"/>
          <w:sz w:val="28"/>
          <w:szCs w:val="28"/>
        </w:rPr>
        <w:t>与辅导员（班主任）工作相结合，形成育人合力，推进建立全程、全员、全方位育人体系，提升本科生育人实效。本科生导师包含学业导师和学术导师。</w:t>
      </w:r>
    </w:p>
    <w:p w14:paraId="67571E94" w14:textId="77777777" w:rsidR="006C4D23" w:rsidRDefault="00000000">
      <w:pPr>
        <w:spacing w:line="360" w:lineRule="auto"/>
        <w:ind w:firstLineChars="200" w:firstLine="560"/>
        <w:rPr>
          <w:rFonts w:ascii="仿宋" w:eastAsia="宋体" w:hAnsi="仿宋" w:cs="宋体"/>
          <w:kern w:val="0"/>
          <w:sz w:val="28"/>
          <w:szCs w:val="28"/>
        </w:rPr>
      </w:pPr>
      <w:r>
        <w:rPr>
          <w:rFonts w:ascii="仿宋" w:eastAsia="宋体" w:hAnsi="仿宋" w:cs="宋体"/>
          <w:kern w:val="0"/>
          <w:sz w:val="28"/>
          <w:szCs w:val="28"/>
        </w:rPr>
        <w:t>1</w:t>
      </w:r>
      <w:r>
        <w:rPr>
          <w:rFonts w:ascii="仿宋" w:eastAsia="宋体" w:hAnsi="仿宋" w:cs="宋体" w:hint="eastAsia"/>
          <w:kern w:val="0"/>
          <w:sz w:val="28"/>
          <w:szCs w:val="28"/>
        </w:rPr>
        <w:t>、学业导师。以行政班为单位配备，优先由新进教师担任，主要配合辅导员（班主任）开展专业教育、学业指导和学习习惯养成等方面的工作。学业导师将贯穿本科生</w:t>
      </w:r>
      <w:proofErr w:type="gramStart"/>
      <w:r>
        <w:rPr>
          <w:rFonts w:ascii="仿宋" w:eastAsia="宋体" w:hAnsi="仿宋" w:cs="宋体" w:hint="eastAsia"/>
          <w:kern w:val="0"/>
          <w:sz w:val="28"/>
          <w:szCs w:val="28"/>
        </w:rPr>
        <w:t>学习全</w:t>
      </w:r>
      <w:proofErr w:type="gramEnd"/>
      <w:r>
        <w:rPr>
          <w:rFonts w:ascii="仿宋" w:eastAsia="宋体" w:hAnsi="仿宋" w:cs="宋体" w:hint="eastAsia"/>
          <w:kern w:val="0"/>
          <w:sz w:val="28"/>
          <w:szCs w:val="28"/>
        </w:rPr>
        <w:t>过程。</w:t>
      </w:r>
    </w:p>
    <w:p w14:paraId="143CF314" w14:textId="77777777" w:rsidR="006C4D23" w:rsidRDefault="00000000">
      <w:pPr>
        <w:ind w:firstLineChars="200" w:firstLine="560"/>
        <w:rPr>
          <w:rFonts w:ascii="仿宋" w:eastAsia="宋体" w:hAnsi="仿宋" w:cs="宋体"/>
          <w:kern w:val="0"/>
          <w:sz w:val="28"/>
          <w:szCs w:val="28"/>
        </w:rPr>
      </w:pPr>
      <w:r>
        <w:rPr>
          <w:rFonts w:ascii="仿宋" w:eastAsia="宋体" w:hAnsi="仿宋" w:cs="宋体"/>
          <w:kern w:val="0"/>
          <w:sz w:val="28"/>
          <w:szCs w:val="28"/>
        </w:rPr>
        <w:t>2</w:t>
      </w:r>
      <w:r>
        <w:rPr>
          <w:rFonts w:ascii="仿宋" w:eastAsia="宋体" w:hAnsi="仿宋" w:cs="宋体" w:hint="eastAsia"/>
          <w:kern w:val="0"/>
          <w:sz w:val="28"/>
          <w:szCs w:val="28"/>
        </w:rPr>
        <w:t>、学术导师。为加强对优秀本科生的科研学术、创新实践等方面能力培养而配备的导师，也称专属导师。采用导师和</w:t>
      </w:r>
      <w:proofErr w:type="gramStart"/>
      <w:r>
        <w:rPr>
          <w:rFonts w:ascii="仿宋" w:eastAsia="宋体" w:hAnsi="仿宋" w:cs="宋体" w:hint="eastAsia"/>
          <w:kern w:val="0"/>
          <w:sz w:val="28"/>
          <w:szCs w:val="28"/>
        </w:rPr>
        <w:t>学生双</w:t>
      </w:r>
      <w:proofErr w:type="gramEnd"/>
      <w:r>
        <w:rPr>
          <w:rFonts w:ascii="仿宋" w:eastAsia="宋体" w:hAnsi="仿宋" w:cs="宋体" w:hint="eastAsia"/>
          <w:kern w:val="0"/>
          <w:sz w:val="28"/>
          <w:szCs w:val="28"/>
        </w:rPr>
        <w:t>选的方式进行，从第三学期开始配备，指导工作可以直至学生毕业。</w:t>
      </w:r>
    </w:p>
    <w:p w14:paraId="0145FB8B" w14:textId="77777777" w:rsidR="006C4D23" w:rsidRDefault="00000000">
      <w:pPr>
        <w:spacing w:line="360" w:lineRule="auto"/>
        <w:ind w:firstLineChars="200" w:firstLine="560"/>
        <w:rPr>
          <w:rFonts w:ascii="仿宋" w:eastAsia="宋体" w:hAnsi="仿宋" w:cs="宋体"/>
          <w:kern w:val="0"/>
          <w:sz w:val="28"/>
          <w:szCs w:val="28"/>
        </w:rPr>
      </w:pPr>
      <w:r>
        <w:rPr>
          <w:rFonts w:ascii="仿宋" w:eastAsia="宋体" w:hAnsi="仿宋" w:cs="宋体"/>
          <w:kern w:val="0"/>
          <w:sz w:val="28"/>
          <w:szCs w:val="28"/>
        </w:rPr>
        <w:t>3</w:t>
      </w:r>
      <w:r>
        <w:rPr>
          <w:rFonts w:ascii="仿宋" w:eastAsia="宋体" w:hAnsi="仿宋" w:cs="宋体" w:hint="eastAsia"/>
          <w:kern w:val="0"/>
          <w:sz w:val="28"/>
          <w:szCs w:val="28"/>
        </w:rPr>
        <w:t>、专任教师可同时担任学业导师和学术导师。</w:t>
      </w:r>
    </w:p>
    <w:p w14:paraId="74CFBC97" w14:textId="77777777" w:rsidR="006C4D23" w:rsidRDefault="00000000">
      <w:pPr>
        <w:pStyle w:val="ab"/>
        <w:shd w:val="clear" w:color="auto" w:fill="FFFFFF"/>
        <w:spacing w:before="0" w:beforeAutospacing="0" w:after="150" w:afterAutospacing="0" w:line="360" w:lineRule="auto"/>
        <w:ind w:firstLine="480"/>
        <w:rPr>
          <w:rFonts w:ascii="仿宋" w:hAnsi="仿宋" w:cstheme="minorBidi"/>
          <w:b/>
          <w:bCs/>
          <w:kern w:val="2"/>
          <w:sz w:val="28"/>
          <w:szCs w:val="28"/>
        </w:rPr>
      </w:pPr>
      <w:r>
        <w:rPr>
          <w:rFonts w:ascii="仿宋" w:hAnsi="仿宋" w:cstheme="minorBidi" w:hint="eastAsia"/>
          <w:b/>
          <w:bCs/>
          <w:kern w:val="2"/>
          <w:sz w:val="28"/>
          <w:szCs w:val="28"/>
        </w:rPr>
        <w:lastRenderedPageBreak/>
        <w:t>第二条</w:t>
      </w:r>
      <w:r>
        <w:rPr>
          <w:rFonts w:ascii="仿宋" w:hAnsi="仿宋" w:cstheme="minorBidi"/>
          <w:b/>
          <w:bCs/>
          <w:kern w:val="2"/>
          <w:sz w:val="28"/>
          <w:szCs w:val="28"/>
        </w:rPr>
        <w:t xml:space="preserve"> </w:t>
      </w:r>
      <w:r>
        <w:rPr>
          <w:rFonts w:ascii="仿宋" w:hAnsi="仿宋" w:cstheme="minorBidi" w:hint="eastAsia"/>
          <w:b/>
          <w:bCs/>
          <w:kern w:val="2"/>
          <w:sz w:val="28"/>
          <w:szCs w:val="28"/>
        </w:rPr>
        <w:t>导师的任职条件</w:t>
      </w:r>
    </w:p>
    <w:p w14:paraId="6082D66E" w14:textId="77777777" w:rsidR="006C4D23" w:rsidRDefault="00000000">
      <w:pPr>
        <w:spacing w:line="560" w:lineRule="exact"/>
        <w:ind w:firstLineChars="200" w:firstLine="560"/>
        <w:rPr>
          <w:rFonts w:ascii="仿宋" w:eastAsia="宋体" w:hAnsi="仿宋" w:cs="宋体"/>
          <w:kern w:val="0"/>
          <w:sz w:val="28"/>
          <w:szCs w:val="28"/>
        </w:rPr>
      </w:pPr>
      <w:r>
        <w:rPr>
          <w:rFonts w:ascii="仿宋" w:eastAsia="宋体" w:hAnsi="仿宋" w:cs="宋体"/>
          <w:kern w:val="0"/>
          <w:sz w:val="28"/>
          <w:szCs w:val="28"/>
        </w:rPr>
        <w:t>1</w:t>
      </w:r>
      <w:r>
        <w:rPr>
          <w:rFonts w:ascii="仿宋" w:eastAsia="宋体" w:hAnsi="仿宋" w:cs="宋体" w:hint="eastAsia"/>
          <w:kern w:val="0"/>
          <w:sz w:val="28"/>
          <w:szCs w:val="28"/>
        </w:rPr>
        <w:t>、全面贯彻党的教育方针，忠诚党的教育事业，立德树人，为人师表，有强烈的责任心与使命感；</w:t>
      </w:r>
    </w:p>
    <w:p w14:paraId="16691CCB" w14:textId="77777777" w:rsidR="006C4D23" w:rsidRDefault="00000000">
      <w:pPr>
        <w:spacing w:line="560" w:lineRule="exact"/>
        <w:ind w:firstLineChars="200" w:firstLine="560"/>
        <w:rPr>
          <w:rFonts w:ascii="仿宋" w:eastAsia="宋体" w:hAnsi="仿宋" w:cs="宋体"/>
          <w:kern w:val="0"/>
          <w:sz w:val="28"/>
          <w:szCs w:val="28"/>
        </w:rPr>
      </w:pPr>
      <w:r>
        <w:rPr>
          <w:rFonts w:ascii="仿宋" w:eastAsia="宋体" w:hAnsi="仿宋" w:cs="宋体"/>
          <w:kern w:val="0"/>
          <w:sz w:val="28"/>
          <w:szCs w:val="28"/>
        </w:rPr>
        <w:t>2</w:t>
      </w:r>
      <w:r>
        <w:rPr>
          <w:rFonts w:ascii="仿宋" w:eastAsia="宋体" w:hAnsi="仿宋" w:cs="宋体" w:hint="eastAsia"/>
          <w:kern w:val="0"/>
          <w:sz w:val="28"/>
          <w:szCs w:val="28"/>
        </w:rPr>
        <w:t>、人格端正、品德高尚，具有良好的职业道德，能够发挥所在岗位育人功能，师德师风得到师生认可；</w:t>
      </w:r>
    </w:p>
    <w:p w14:paraId="598261A0" w14:textId="77777777" w:rsidR="006C4D23" w:rsidRDefault="00000000">
      <w:pPr>
        <w:pStyle w:val="ab"/>
        <w:shd w:val="clear" w:color="auto" w:fill="FFFFFF"/>
        <w:spacing w:before="0" w:beforeAutospacing="0" w:after="150" w:afterAutospacing="0" w:line="360" w:lineRule="auto"/>
        <w:ind w:firstLineChars="200" w:firstLine="560"/>
        <w:rPr>
          <w:rFonts w:ascii="仿宋" w:hAnsi="仿宋" w:cstheme="minorBidi"/>
          <w:kern w:val="2"/>
          <w:sz w:val="28"/>
          <w:szCs w:val="28"/>
        </w:rPr>
      </w:pPr>
      <w:r>
        <w:rPr>
          <w:rFonts w:ascii="仿宋" w:hAnsi="仿宋" w:cstheme="minorBidi"/>
          <w:kern w:val="2"/>
          <w:sz w:val="28"/>
          <w:szCs w:val="28"/>
        </w:rPr>
        <w:t>3</w:t>
      </w:r>
      <w:r>
        <w:rPr>
          <w:rFonts w:ascii="仿宋" w:hAnsi="仿宋" w:cstheme="minorBidi" w:hint="eastAsia"/>
          <w:kern w:val="2"/>
          <w:sz w:val="28"/>
          <w:szCs w:val="28"/>
        </w:rPr>
        <w:t>、有较丰富的教学经验和较强的科研能力</w:t>
      </w:r>
      <w:r>
        <w:rPr>
          <w:rFonts w:ascii="仿宋" w:hAnsi="仿宋" w:cstheme="minorBidi"/>
          <w:kern w:val="2"/>
          <w:sz w:val="28"/>
          <w:szCs w:val="28"/>
        </w:rPr>
        <w:t>,</w:t>
      </w:r>
      <w:r>
        <w:rPr>
          <w:rFonts w:ascii="仿宋" w:hAnsi="仿宋" w:cstheme="minorBidi" w:hint="eastAsia"/>
          <w:kern w:val="2"/>
          <w:sz w:val="28"/>
          <w:szCs w:val="28"/>
        </w:rPr>
        <w:t>了解本学科相关专业的人才培养目标</w:t>
      </w:r>
      <w:r>
        <w:rPr>
          <w:rFonts w:ascii="仿宋" w:hAnsi="仿宋" w:cstheme="minorBidi"/>
          <w:kern w:val="2"/>
          <w:sz w:val="28"/>
          <w:szCs w:val="28"/>
        </w:rPr>
        <w:t>,</w:t>
      </w:r>
      <w:r>
        <w:rPr>
          <w:rFonts w:ascii="仿宋" w:hAnsi="仿宋" w:cstheme="minorBidi" w:hint="eastAsia"/>
          <w:kern w:val="2"/>
          <w:sz w:val="28"/>
          <w:szCs w:val="28"/>
        </w:rPr>
        <w:t>熟悉教学规律和本专业教学计划、课程结构特点等</w:t>
      </w:r>
      <w:r>
        <w:rPr>
          <w:rFonts w:ascii="仿宋" w:hAnsi="仿宋" w:cstheme="minorBidi"/>
          <w:kern w:val="2"/>
          <w:sz w:val="28"/>
          <w:szCs w:val="28"/>
        </w:rPr>
        <w:t>,</w:t>
      </w:r>
      <w:r>
        <w:rPr>
          <w:rFonts w:ascii="仿宋" w:hAnsi="仿宋" w:cstheme="minorBidi" w:hint="eastAsia"/>
          <w:kern w:val="2"/>
          <w:sz w:val="28"/>
          <w:szCs w:val="28"/>
        </w:rPr>
        <w:t>具有较强的指导能力。</w:t>
      </w:r>
    </w:p>
    <w:p w14:paraId="79E814B5" w14:textId="77777777" w:rsidR="006C4D23" w:rsidRDefault="00000000">
      <w:pPr>
        <w:pStyle w:val="ab"/>
        <w:shd w:val="clear" w:color="auto" w:fill="FFFFFF"/>
        <w:spacing w:before="0" w:beforeAutospacing="0" w:after="150" w:afterAutospacing="0" w:line="360" w:lineRule="auto"/>
        <w:ind w:firstLine="480"/>
        <w:rPr>
          <w:rFonts w:ascii="仿宋" w:hAnsi="仿宋"/>
          <w:sz w:val="28"/>
          <w:szCs w:val="28"/>
        </w:rPr>
      </w:pPr>
      <w:r>
        <w:rPr>
          <w:rFonts w:ascii="仿宋" w:hAnsi="仿宋" w:cstheme="minorBidi"/>
          <w:kern w:val="2"/>
          <w:sz w:val="28"/>
          <w:szCs w:val="28"/>
        </w:rPr>
        <w:t>4</w:t>
      </w:r>
      <w:r>
        <w:rPr>
          <w:rFonts w:ascii="仿宋" w:hAnsi="仿宋" w:cstheme="minorBidi" w:hint="eastAsia"/>
          <w:kern w:val="2"/>
          <w:sz w:val="28"/>
          <w:szCs w:val="28"/>
        </w:rPr>
        <w:t>、</w:t>
      </w:r>
      <w:r>
        <w:rPr>
          <w:rFonts w:ascii="仿宋" w:hAnsi="仿宋" w:hint="eastAsia"/>
          <w:sz w:val="28"/>
          <w:szCs w:val="28"/>
        </w:rPr>
        <w:t>热心教育事业，关爱学生发展，了解学生成长成才规律，了解学生需求，因材施教，善于沟通。</w:t>
      </w:r>
    </w:p>
    <w:p w14:paraId="576F5EEF" w14:textId="77777777" w:rsidR="006C4D23" w:rsidRDefault="00000000">
      <w:pPr>
        <w:pStyle w:val="ab"/>
        <w:shd w:val="clear" w:color="auto" w:fill="FFFFFF"/>
        <w:spacing w:before="0" w:beforeAutospacing="0" w:after="150" w:afterAutospacing="0" w:line="360" w:lineRule="auto"/>
        <w:ind w:firstLine="480"/>
        <w:rPr>
          <w:rFonts w:ascii="仿宋" w:hAnsi="仿宋" w:cstheme="minorBidi"/>
          <w:kern w:val="2"/>
          <w:sz w:val="28"/>
          <w:szCs w:val="28"/>
        </w:rPr>
      </w:pPr>
      <w:r>
        <w:rPr>
          <w:rFonts w:ascii="仿宋" w:hAnsi="仿宋"/>
          <w:sz w:val="28"/>
          <w:szCs w:val="28"/>
        </w:rPr>
        <w:t>5</w:t>
      </w:r>
      <w:r>
        <w:rPr>
          <w:rFonts w:ascii="仿宋" w:hAnsi="仿宋" w:hint="eastAsia"/>
          <w:sz w:val="28"/>
          <w:szCs w:val="28"/>
        </w:rPr>
        <w:t>、</w:t>
      </w:r>
      <w:r>
        <w:rPr>
          <w:rFonts w:ascii="仿宋" w:hAnsi="仿宋" w:cstheme="minorBidi" w:hint="eastAsia"/>
          <w:kern w:val="2"/>
          <w:sz w:val="28"/>
          <w:szCs w:val="28"/>
        </w:rPr>
        <w:t>由学院专任教师担任本科生导师，</w:t>
      </w:r>
      <w:r>
        <w:rPr>
          <w:rFonts w:ascii="仿宋" w:hAnsi="仿宋" w:cstheme="minorBidi"/>
          <w:kern w:val="2"/>
          <w:sz w:val="28"/>
          <w:szCs w:val="28"/>
        </w:rPr>
        <w:t>原则上要求具有高级职称或博士学位</w:t>
      </w:r>
      <w:r>
        <w:rPr>
          <w:rFonts w:ascii="仿宋" w:hAnsi="仿宋" w:cstheme="minorBidi" w:hint="eastAsia"/>
          <w:kern w:val="2"/>
          <w:sz w:val="28"/>
          <w:szCs w:val="28"/>
        </w:rPr>
        <w:t>。</w:t>
      </w:r>
    </w:p>
    <w:p w14:paraId="6699E857" w14:textId="77777777" w:rsidR="006C4D23" w:rsidRDefault="00000000">
      <w:pPr>
        <w:spacing w:line="360" w:lineRule="auto"/>
        <w:ind w:firstLineChars="200" w:firstLine="562"/>
        <w:rPr>
          <w:rFonts w:ascii="仿宋" w:eastAsia="宋体" w:hAnsi="仿宋"/>
          <w:b/>
          <w:bCs/>
          <w:sz w:val="28"/>
          <w:szCs w:val="28"/>
        </w:rPr>
      </w:pPr>
      <w:r>
        <w:rPr>
          <w:rFonts w:ascii="仿宋" w:eastAsia="宋体" w:hAnsi="仿宋" w:hint="eastAsia"/>
          <w:b/>
          <w:bCs/>
          <w:sz w:val="28"/>
          <w:szCs w:val="28"/>
        </w:rPr>
        <w:t>第三条</w:t>
      </w:r>
      <w:r>
        <w:rPr>
          <w:rFonts w:ascii="Calibri" w:eastAsia="宋体" w:hAnsi="Calibri" w:cs="Calibri" w:hint="eastAsia"/>
          <w:b/>
          <w:bCs/>
          <w:sz w:val="28"/>
          <w:szCs w:val="28"/>
        </w:rPr>
        <w:t> </w:t>
      </w:r>
      <w:r>
        <w:rPr>
          <w:rFonts w:ascii="仿宋" w:eastAsia="宋体" w:hAnsi="仿宋" w:hint="eastAsia"/>
          <w:b/>
          <w:bCs/>
          <w:sz w:val="28"/>
          <w:szCs w:val="28"/>
        </w:rPr>
        <w:t>导师的工作职责</w:t>
      </w:r>
    </w:p>
    <w:p w14:paraId="39733290" w14:textId="77777777" w:rsidR="006C4D23" w:rsidRDefault="00000000">
      <w:pPr>
        <w:widowControl/>
        <w:numPr>
          <w:ilvl w:val="0"/>
          <w:numId w:val="1"/>
        </w:numPr>
        <w:adjustRightInd w:val="0"/>
        <w:spacing w:line="360" w:lineRule="auto"/>
        <w:ind w:firstLineChars="200" w:firstLine="562"/>
        <w:jc w:val="left"/>
        <w:rPr>
          <w:rFonts w:ascii="仿宋" w:eastAsia="宋体" w:hAnsi="仿宋"/>
          <w:b/>
          <w:bCs/>
          <w:sz w:val="28"/>
          <w:szCs w:val="28"/>
        </w:rPr>
      </w:pPr>
      <w:r>
        <w:rPr>
          <w:rFonts w:ascii="仿宋" w:eastAsia="宋体" w:hAnsi="仿宋" w:hint="eastAsia"/>
          <w:b/>
          <w:bCs/>
          <w:sz w:val="28"/>
          <w:szCs w:val="28"/>
        </w:rPr>
        <w:t>学业导师</w:t>
      </w:r>
    </w:p>
    <w:p w14:paraId="136799CE" w14:textId="77777777" w:rsidR="006C4D23" w:rsidRDefault="00000000">
      <w:pPr>
        <w:pStyle w:val="ab"/>
        <w:shd w:val="clear" w:color="auto" w:fill="FFFFFF"/>
        <w:spacing w:before="0" w:beforeAutospacing="0" w:after="150" w:afterAutospacing="0" w:line="360" w:lineRule="auto"/>
        <w:ind w:firstLine="480"/>
        <w:rPr>
          <w:rFonts w:ascii="仿宋" w:hAnsi="仿宋" w:cstheme="minorBidi"/>
          <w:kern w:val="2"/>
          <w:sz w:val="28"/>
          <w:szCs w:val="28"/>
        </w:rPr>
      </w:pPr>
      <w:r>
        <w:rPr>
          <w:rFonts w:ascii="仿宋" w:hAnsi="仿宋" w:cstheme="minorBidi"/>
          <w:kern w:val="2"/>
          <w:sz w:val="28"/>
          <w:szCs w:val="28"/>
        </w:rPr>
        <w:t>1</w:t>
      </w:r>
      <w:r>
        <w:rPr>
          <w:rFonts w:ascii="仿宋" w:hAnsi="仿宋" w:cstheme="minorBidi" w:hint="eastAsia"/>
          <w:kern w:val="2"/>
          <w:sz w:val="28"/>
          <w:szCs w:val="28"/>
        </w:rPr>
        <w:t>、加强品德教育。通过言传身教</w:t>
      </w:r>
      <w:r>
        <w:rPr>
          <w:rFonts w:ascii="仿宋" w:hAnsi="仿宋" w:cstheme="minorBidi"/>
          <w:kern w:val="2"/>
          <w:sz w:val="28"/>
          <w:szCs w:val="28"/>
        </w:rPr>
        <w:t>,</w:t>
      </w:r>
      <w:r>
        <w:rPr>
          <w:rFonts w:ascii="仿宋" w:hAnsi="仿宋" w:cstheme="minorBidi" w:hint="eastAsia"/>
          <w:kern w:val="2"/>
          <w:sz w:val="28"/>
          <w:szCs w:val="28"/>
        </w:rPr>
        <w:t>引导、帮助学生树立正确的世界观、人生观、价值观和社会主义荣辱观</w:t>
      </w:r>
      <w:r>
        <w:rPr>
          <w:rFonts w:ascii="仿宋" w:hAnsi="仿宋" w:cstheme="minorBidi"/>
          <w:kern w:val="2"/>
          <w:sz w:val="28"/>
          <w:szCs w:val="28"/>
        </w:rPr>
        <w:t>,</w:t>
      </w:r>
      <w:r>
        <w:rPr>
          <w:rFonts w:ascii="仿宋" w:hAnsi="仿宋" w:cstheme="minorBidi" w:hint="eastAsia"/>
          <w:kern w:val="2"/>
          <w:sz w:val="28"/>
          <w:szCs w:val="28"/>
        </w:rPr>
        <w:t>引导学生明确学习目的和成才目标</w:t>
      </w:r>
      <w:r>
        <w:rPr>
          <w:rFonts w:ascii="仿宋" w:hAnsi="仿宋" w:cstheme="minorBidi"/>
          <w:kern w:val="2"/>
          <w:sz w:val="28"/>
          <w:szCs w:val="28"/>
        </w:rPr>
        <w:t>,</w:t>
      </w:r>
      <w:r>
        <w:rPr>
          <w:rFonts w:ascii="仿宋" w:hAnsi="仿宋" w:cstheme="minorBidi" w:hint="eastAsia"/>
          <w:kern w:val="2"/>
          <w:sz w:val="28"/>
          <w:szCs w:val="28"/>
        </w:rPr>
        <w:t>培养学生科学精神与创新精神</w:t>
      </w:r>
      <w:r>
        <w:rPr>
          <w:rFonts w:ascii="仿宋" w:hAnsi="仿宋" w:cstheme="minorBidi"/>
          <w:kern w:val="2"/>
          <w:sz w:val="28"/>
          <w:szCs w:val="28"/>
        </w:rPr>
        <w:t>,</w:t>
      </w:r>
      <w:r>
        <w:rPr>
          <w:rFonts w:ascii="仿宋" w:hAnsi="仿宋" w:cstheme="minorBidi" w:hint="eastAsia"/>
          <w:kern w:val="2"/>
          <w:sz w:val="28"/>
          <w:szCs w:val="28"/>
        </w:rPr>
        <w:t>促进学生知识、能力、素质全面协调发展。</w:t>
      </w:r>
    </w:p>
    <w:p w14:paraId="08841F00" w14:textId="77777777" w:rsidR="006C4D23" w:rsidRDefault="00000000">
      <w:pPr>
        <w:pStyle w:val="ab"/>
        <w:shd w:val="clear" w:color="auto" w:fill="FFFFFF"/>
        <w:spacing w:before="0" w:beforeAutospacing="0" w:after="150" w:afterAutospacing="0" w:line="360" w:lineRule="auto"/>
        <w:ind w:firstLine="480"/>
        <w:rPr>
          <w:rFonts w:ascii="仿宋" w:hAnsi="仿宋" w:cstheme="minorBidi"/>
          <w:kern w:val="2"/>
          <w:sz w:val="28"/>
          <w:szCs w:val="28"/>
        </w:rPr>
      </w:pPr>
      <w:r>
        <w:rPr>
          <w:rFonts w:ascii="仿宋" w:hAnsi="仿宋" w:cstheme="minorBidi"/>
          <w:kern w:val="2"/>
          <w:sz w:val="28"/>
          <w:szCs w:val="28"/>
        </w:rPr>
        <w:t>2</w:t>
      </w:r>
      <w:r>
        <w:rPr>
          <w:rFonts w:ascii="仿宋" w:hAnsi="仿宋" w:cstheme="minorBidi" w:hint="eastAsia"/>
          <w:kern w:val="2"/>
          <w:sz w:val="28"/>
          <w:szCs w:val="28"/>
        </w:rPr>
        <w:t>、加强专业教育。充分发挥专业优势，指导学生了解本专业的基本情况、发展动态、社会需求以及培养模式；指导学生选课、学习进程安排、发展方向选择、职业生涯规划等，稳定专业思想，增强专业信心，增强专业知识技能。</w:t>
      </w:r>
    </w:p>
    <w:p w14:paraId="4FA5E817" w14:textId="77777777" w:rsidR="006C4D23" w:rsidRDefault="00000000">
      <w:pPr>
        <w:spacing w:line="360" w:lineRule="auto"/>
        <w:ind w:firstLineChars="200" w:firstLine="560"/>
        <w:rPr>
          <w:rFonts w:ascii="仿宋" w:eastAsia="宋体" w:hAnsi="仿宋"/>
          <w:sz w:val="28"/>
          <w:szCs w:val="28"/>
        </w:rPr>
      </w:pPr>
      <w:r>
        <w:rPr>
          <w:rFonts w:ascii="仿宋" w:eastAsia="宋体" w:hAnsi="仿宋"/>
          <w:sz w:val="28"/>
          <w:szCs w:val="28"/>
        </w:rPr>
        <w:t>3</w:t>
      </w:r>
      <w:r>
        <w:rPr>
          <w:rFonts w:ascii="仿宋" w:eastAsia="宋体" w:hAnsi="仿宋" w:hint="eastAsia"/>
          <w:sz w:val="28"/>
          <w:szCs w:val="28"/>
        </w:rPr>
        <w:t>、加强学业指导。协助辅导员加强班级学风建设</w:t>
      </w:r>
      <w:r>
        <w:rPr>
          <w:rFonts w:ascii="仿宋" w:eastAsia="宋体" w:hAnsi="仿宋"/>
          <w:sz w:val="28"/>
          <w:szCs w:val="28"/>
        </w:rPr>
        <w:t>,</w:t>
      </w:r>
      <w:r>
        <w:rPr>
          <w:rFonts w:ascii="仿宋" w:eastAsia="宋体" w:hAnsi="仿宋" w:hint="eastAsia"/>
          <w:sz w:val="28"/>
          <w:szCs w:val="28"/>
        </w:rPr>
        <w:t>树立良好的学习风气，</w:t>
      </w:r>
      <w:r>
        <w:rPr>
          <w:rFonts w:ascii="仿宋" w:eastAsia="宋体" w:hAnsi="仿宋" w:hint="eastAsia"/>
          <w:sz w:val="28"/>
          <w:szCs w:val="28"/>
        </w:rPr>
        <w:lastRenderedPageBreak/>
        <w:t>培养学生自觉学习、自我管理、自我约束和自我教育的能力；关注学生学业成绩，及时进行学业预警；</w:t>
      </w:r>
      <w:r>
        <w:rPr>
          <w:rFonts w:ascii="仿宋" w:eastAsia="宋体" w:hAnsi="仿宋"/>
          <w:sz w:val="28"/>
          <w:szCs w:val="28"/>
        </w:rPr>
        <w:t>帮助学生熟悉学校的教学管理制度及相关政策，指导学生科学制定学习计划，选修课程，顺利完成学业</w:t>
      </w:r>
      <w:r>
        <w:rPr>
          <w:rFonts w:ascii="仿宋" w:eastAsia="宋体" w:hAnsi="仿宋" w:hint="eastAsia"/>
          <w:sz w:val="28"/>
          <w:szCs w:val="28"/>
        </w:rPr>
        <w:t>。</w:t>
      </w:r>
    </w:p>
    <w:p w14:paraId="2AC590D3" w14:textId="77777777" w:rsidR="006C4D23" w:rsidRDefault="00000000">
      <w:pPr>
        <w:pStyle w:val="ab"/>
        <w:shd w:val="clear" w:color="auto" w:fill="FFFFFF"/>
        <w:spacing w:before="0" w:beforeAutospacing="0" w:after="150" w:afterAutospacing="0" w:line="360" w:lineRule="auto"/>
        <w:ind w:firstLine="480"/>
        <w:rPr>
          <w:rFonts w:ascii="仿宋" w:hAnsi="仿宋" w:cstheme="minorBidi"/>
          <w:kern w:val="2"/>
          <w:sz w:val="28"/>
          <w:szCs w:val="28"/>
        </w:rPr>
      </w:pPr>
      <w:r>
        <w:rPr>
          <w:rFonts w:ascii="仿宋" w:hAnsi="仿宋" w:cstheme="minorBidi"/>
          <w:kern w:val="2"/>
          <w:sz w:val="28"/>
          <w:szCs w:val="28"/>
        </w:rPr>
        <w:t>4</w:t>
      </w:r>
      <w:r>
        <w:rPr>
          <w:rFonts w:ascii="仿宋" w:hAnsi="仿宋" w:cstheme="minorBidi" w:hint="eastAsia"/>
          <w:kern w:val="2"/>
          <w:sz w:val="28"/>
          <w:szCs w:val="28"/>
        </w:rPr>
        <w:t>、积极配合辅导员开展学生工作，经常深入班级了解和掌握学生的学习情况，主动与任课教师、辅导员联系和交流。在思想、学习和生活等方面给予学生指导。</w:t>
      </w:r>
    </w:p>
    <w:p w14:paraId="7851B9A7" w14:textId="77777777" w:rsidR="006C4D23" w:rsidRDefault="00000000">
      <w:pPr>
        <w:pStyle w:val="ab"/>
        <w:shd w:val="clear" w:color="auto" w:fill="FFFFFF"/>
        <w:spacing w:before="0" w:beforeAutospacing="0" w:after="150" w:afterAutospacing="0" w:line="360" w:lineRule="auto"/>
        <w:ind w:firstLine="480"/>
        <w:rPr>
          <w:rFonts w:ascii="仿宋" w:hAnsi="仿宋" w:cstheme="minorBidi"/>
          <w:b/>
          <w:bCs/>
          <w:kern w:val="2"/>
          <w:sz w:val="28"/>
          <w:szCs w:val="28"/>
        </w:rPr>
      </w:pPr>
      <w:r>
        <w:rPr>
          <w:rFonts w:ascii="仿宋" w:hAnsi="仿宋" w:cstheme="minorBidi" w:hint="eastAsia"/>
          <w:b/>
          <w:bCs/>
          <w:kern w:val="2"/>
          <w:sz w:val="28"/>
          <w:szCs w:val="28"/>
        </w:rPr>
        <w:t>（二）学术导师</w:t>
      </w:r>
    </w:p>
    <w:p w14:paraId="724C350D" w14:textId="77777777" w:rsidR="006C4D23" w:rsidRDefault="00000000">
      <w:pPr>
        <w:pStyle w:val="ab"/>
        <w:shd w:val="clear" w:color="auto" w:fill="FFFFFF"/>
        <w:spacing w:before="0" w:beforeAutospacing="0" w:after="150" w:afterAutospacing="0" w:line="360" w:lineRule="auto"/>
        <w:ind w:firstLine="480"/>
        <w:rPr>
          <w:rFonts w:ascii="仿宋" w:hAnsi="仿宋" w:cstheme="minorBidi"/>
          <w:kern w:val="2"/>
          <w:sz w:val="28"/>
          <w:szCs w:val="28"/>
        </w:rPr>
      </w:pPr>
      <w:r>
        <w:rPr>
          <w:rFonts w:ascii="仿宋" w:hAnsi="仿宋" w:cstheme="minorBidi"/>
          <w:kern w:val="2"/>
          <w:sz w:val="28"/>
          <w:szCs w:val="28"/>
        </w:rPr>
        <w:t>1</w:t>
      </w:r>
      <w:r>
        <w:rPr>
          <w:rFonts w:ascii="仿宋" w:hAnsi="仿宋" w:cstheme="minorBidi" w:hint="eastAsia"/>
          <w:kern w:val="2"/>
          <w:sz w:val="28"/>
          <w:szCs w:val="28"/>
        </w:rPr>
        <w:t>、加强品德教育。通过言传身教</w:t>
      </w:r>
      <w:r>
        <w:rPr>
          <w:rFonts w:ascii="仿宋" w:hAnsi="仿宋" w:cstheme="minorBidi"/>
          <w:kern w:val="2"/>
          <w:sz w:val="28"/>
          <w:szCs w:val="28"/>
        </w:rPr>
        <w:t>,</w:t>
      </w:r>
      <w:r>
        <w:rPr>
          <w:rFonts w:ascii="仿宋" w:hAnsi="仿宋" w:cstheme="minorBidi" w:hint="eastAsia"/>
          <w:kern w:val="2"/>
          <w:sz w:val="28"/>
          <w:szCs w:val="28"/>
        </w:rPr>
        <w:t>引导、帮助学生树立正确的世界观、人生观、价值观和社会主义荣辱观</w:t>
      </w:r>
      <w:r>
        <w:rPr>
          <w:rFonts w:ascii="仿宋" w:hAnsi="仿宋" w:cstheme="minorBidi"/>
          <w:kern w:val="2"/>
          <w:sz w:val="28"/>
          <w:szCs w:val="28"/>
        </w:rPr>
        <w:t>,</w:t>
      </w:r>
      <w:r>
        <w:rPr>
          <w:rFonts w:ascii="仿宋" w:hAnsi="仿宋" w:cstheme="minorBidi" w:hint="eastAsia"/>
          <w:kern w:val="2"/>
          <w:sz w:val="28"/>
          <w:szCs w:val="28"/>
        </w:rPr>
        <w:t>引导学生明确学习目的和成才目标</w:t>
      </w:r>
      <w:r>
        <w:rPr>
          <w:rFonts w:ascii="仿宋" w:hAnsi="仿宋" w:cstheme="minorBidi"/>
          <w:kern w:val="2"/>
          <w:sz w:val="28"/>
          <w:szCs w:val="28"/>
        </w:rPr>
        <w:t>,</w:t>
      </w:r>
      <w:r>
        <w:rPr>
          <w:rFonts w:ascii="仿宋" w:hAnsi="仿宋" w:cstheme="minorBidi" w:hint="eastAsia"/>
          <w:kern w:val="2"/>
          <w:sz w:val="28"/>
          <w:szCs w:val="28"/>
        </w:rPr>
        <w:t>培养学生科学精神与创新精神</w:t>
      </w:r>
      <w:r>
        <w:rPr>
          <w:rFonts w:ascii="仿宋" w:hAnsi="仿宋" w:cstheme="minorBidi"/>
          <w:kern w:val="2"/>
          <w:sz w:val="28"/>
          <w:szCs w:val="28"/>
        </w:rPr>
        <w:t>,</w:t>
      </w:r>
      <w:r>
        <w:rPr>
          <w:rFonts w:ascii="仿宋" w:hAnsi="仿宋" w:cstheme="minorBidi" w:hint="eastAsia"/>
          <w:kern w:val="2"/>
          <w:sz w:val="28"/>
          <w:szCs w:val="28"/>
        </w:rPr>
        <w:t>促进学生知识、能力、素质全面协调发展。</w:t>
      </w:r>
    </w:p>
    <w:p w14:paraId="709C1773" w14:textId="77777777" w:rsidR="006C4D23" w:rsidRDefault="00000000">
      <w:pPr>
        <w:pStyle w:val="ab"/>
        <w:shd w:val="clear" w:color="auto" w:fill="FFFFFF"/>
        <w:spacing w:before="0" w:beforeAutospacing="0" w:after="150" w:afterAutospacing="0" w:line="360" w:lineRule="auto"/>
        <w:ind w:firstLine="480"/>
        <w:rPr>
          <w:rFonts w:ascii="仿宋" w:hAnsi="仿宋"/>
          <w:sz w:val="28"/>
          <w:szCs w:val="28"/>
        </w:rPr>
      </w:pPr>
      <w:r>
        <w:rPr>
          <w:rFonts w:ascii="仿宋" w:hAnsi="仿宋" w:cstheme="minorBidi"/>
          <w:kern w:val="2"/>
          <w:sz w:val="28"/>
          <w:szCs w:val="28"/>
        </w:rPr>
        <w:t>2</w:t>
      </w:r>
      <w:r>
        <w:rPr>
          <w:rFonts w:ascii="仿宋" w:hAnsi="仿宋" w:cstheme="minorBidi" w:hint="eastAsia"/>
          <w:kern w:val="2"/>
          <w:sz w:val="28"/>
          <w:szCs w:val="28"/>
        </w:rPr>
        <w:t>、培养科研能力。除了在专业基础课及专业方向等方面培养学生的专业素质外</w:t>
      </w:r>
      <w:r>
        <w:rPr>
          <w:rFonts w:ascii="仿宋" w:hAnsi="仿宋" w:cstheme="minorBidi"/>
          <w:kern w:val="2"/>
          <w:sz w:val="28"/>
          <w:szCs w:val="28"/>
        </w:rPr>
        <w:t>,</w:t>
      </w:r>
      <w:r>
        <w:rPr>
          <w:rFonts w:ascii="仿宋" w:hAnsi="仿宋" w:cstheme="minorBidi" w:hint="eastAsia"/>
          <w:kern w:val="2"/>
          <w:sz w:val="28"/>
          <w:szCs w:val="28"/>
        </w:rPr>
        <w:t>引导学生开展读书活动、科学研究和社会实践活动</w:t>
      </w:r>
      <w:r>
        <w:rPr>
          <w:rFonts w:ascii="仿宋" w:hAnsi="仿宋" w:cstheme="minorBidi"/>
          <w:kern w:val="2"/>
          <w:sz w:val="28"/>
          <w:szCs w:val="28"/>
        </w:rPr>
        <w:t>,</w:t>
      </w:r>
      <w:r>
        <w:rPr>
          <w:rFonts w:ascii="仿宋" w:hAnsi="仿宋" w:cstheme="minorBidi" w:hint="eastAsia"/>
          <w:kern w:val="2"/>
          <w:sz w:val="28"/>
          <w:szCs w:val="28"/>
        </w:rPr>
        <w:t>鼓励成绩优秀的学生</w:t>
      </w:r>
      <w:proofErr w:type="gramStart"/>
      <w:r>
        <w:rPr>
          <w:rFonts w:ascii="仿宋" w:hAnsi="仿宋" w:cstheme="minorBidi" w:hint="eastAsia"/>
          <w:kern w:val="2"/>
          <w:sz w:val="28"/>
          <w:szCs w:val="28"/>
        </w:rPr>
        <w:t>尽早进</w:t>
      </w:r>
      <w:proofErr w:type="gramEnd"/>
      <w:r>
        <w:rPr>
          <w:rFonts w:ascii="仿宋" w:hAnsi="仿宋" w:cstheme="minorBidi" w:hint="eastAsia"/>
          <w:kern w:val="2"/>
          <w:sz w:val="28"/>
          <w:szCs w:val="28"/>
        </w:rPr>
        <w:t>实验室</w:t>
      </w:r>
      <w:r>
        <w:rPr>
          <w:rFonts w:ascii="仿宋" w:hAnsi="仿宋" w:cstheme="minorBidi"/>
          <w:kern w:val="2"/>
          <w:sz w:val="28"/>
          <w:szCs w:val="28"/>
        </w:rPr>
        <w:t>,</w:t>
      </w:r>
      <w:r>
        <w:rPr>
          <w:rFonts w:ascii="仿宋" w:hAnsi="仿宋" w:cstheme="minorBidi" w:hint="eastAsia"/>
          <w:kern w:val="2"/>
          <w:sz w:val="28"/>
          <w:szCs w:val="28"/>
        </w:rPr>
        <w:t>并适当地参与一些科研工作等，提升学生的科研素养</w:t>
      </w:r>
      <w:r>
        <w:rPr>
          <w:rFonts w:ascii="仿宋" w:hAnsi="仿宋" w:cstheme="minorBidi"/>
          <w:kern w:val="2"/>
          <w:sz w:val="28"/>
          <w:szCs w:val="28"/>
        </w:rPr>
        <w:t>,</w:t>
      </w:r>
      <w:r>
        <w:rPr>
          <w:rFonts w:ascii="仿宋" w:hAnsi="仿宋" w:cstheme="minorBidi" w:hint="eastAsia"/>
          <w:kern w:val="2"/>
          <w:sz w:val="28"/>
          <w:szCs w:val="28"/>
        </w:rPr>
        <w:t>有意识地启蒙学生的科研意识，培养学生的文献检索能力、社会实践能力和科研创新能力。</w:t>
      </w:r>
    </w:p>
    <w:p w14:paraId="2F3C8DFD" w14:textId="77777777" w:rsidR="006C4D23" w:rsidRDefault="00000000">
      <w:pPr>
        <w:pStyle w:val="ab"/>
        <w:shd w:val="clear" w:color="auto" w:fill="FFFFFF"/>
        <w:spacing w:before="0" w:beforeAutospacing="0" w:after="150" w:afterAutospacing="0" w:line="360" w:lineRule="auto"/>
        <w:ind w:firstLine="480"/>
        <w:rPr>
          <w:rFonts w:ascii="仿宋" w:hAnsi="仿宋" w:cstheme="minorBidi"/>
          <w:kern w:val="2"/>
          <w:sz w:val="28"/>
          <w:szCs w:val="28"/>
        </w:rPr>
      </w:pPr>
      <w:r>
        <w:rPr>
          <w:rFonts w:ascii="仿宋" w:hAnsi="仿宋" w:cstheme="minorBidi"/>
          <w:kern w:val="2"/>
          <w:sz w:val="28"/>
          <w:szCs w:val="28"/>
        </w:rPr>
        <w:t>3</w:t>
      </w:r>
      <w:r>
        <w:rPr>
          <w:rFonts w:ascii="仿宋" w:hAnsi="仿宋" w:cstheme="minorBidi" w:hint="eastAsia"/>
          <w:kern w:val="2"/>
          <w:sz w:val="28"/>
          <w:szCs w:val="28"/>
        </w:rPr>
        <w:t>、培养创新能力。鼓励、支持学生积极参加各类科技创新实践活动，鼓励、指导学生参与各类学科竞赛、创新创业项目申报等，培养学生的创新意识，努力提高学生的专业素养和创新能力。</w:t>
      </w:r>
    </w:p>
    <w:p w14:paraId="411FFC73" w14:textId="77777777" w:rsidR="006C4D23" w:rsidRDefault="00000000">
      <w:pPr>
        <w:pStyle w:val="ab"/>
        <w:shd w:val="clear" w:color="auto" w:fill="FFFFFF"/>
        <w:spacing w:before="0" w:beforeAutospacing="0" w:after="150" w:afterAutospacing="0" w:line="360" w:lineRule="auto"/>
        <w:ind w:firstLineChars="200" w:firstLine="562"/>
        <w:rPr>
          <w:rFonts w:ascii="仿宋" w:hAnsi="仿宋" w:cstheme="minorBidi"/>
          <w:b/>
          <w:bCs/>
          <w:kern w:val="2"/>
          <w:sz w:val="28"/>
          <w:szCs w:val="28"/>
        </w:rPr>
      </w:pPr>
      <w:r>
        <w:rPr>
          <w:rFonts w:ascii="仿宋" w:hAnsi="仿宋" w:cstheme="minorBidi" w:hint="eastAsia"/>
          <w:b/>
          <w:bCs/>
          <w:kern w:val="2"/>
          <w:sz w:val="28"/>
          <w:szCs w:val="28"/>
        </w:rPr>
        <w:t>第四条</w:t>
      </w:r>
      <w:r>
        <w:rPr>
          <w:rFonts w:ascii="仿宋" w:hAnsi="仿宋" w:cstheme="minorBidi"/>
          <w:b/>
          <w:bCs/>
          <w:kern w:val="2"/>
          <w:sz w:val="28"/>
          <w:szCs w:val="28"/>
        </w:rPr>
        <w:t xml:space="preserve"> </w:t>
      </w:r>
      <w:r>
        <w:rPr>
          <w:rFonts w:ascii="仿宋" w:hAnsi="仿宋" w:cstheme="minorBidi" w:hint="eastAsia"/>
          <w:b/>
          <w:bCs/>
          <w:kern w:val="2"/>
          <w:sz w:val="28"/>
          <w:szCs w:val="28"/>
        </w:rPr>
        <w:t>考核内容及工作要求</w:t>
      </w:r>
    </w:p>
    <w:p w14:paraId="0324A3F1" w14:textId="77777777" w:rsidR="006C4D23" w:rsidRDefault="00000000">
      <w:pPr>
        <w:pStyle w:val="ab"/>
        <w:shd w:val="clear" w:color="auto" w:fill="FFFFFF"/>
        <w:spacing w:before="0" w:beforeAutospacing="0" w:after="150" w:afterAutospacing="0" w:line="360" w:lineRule="auto"/>
        <w:ind w:firstLineChars="400" w:firstLine="1124"/>
        <w:rPr>
          <w:rFonts w:ascii="仿宋" w:hAnsi="仿宋" w:cstheme="minorBidi"/>
          <w:b/>
          <w:bCs/>
          <w:kern w:val="2"/>
          <w:sz w:val="28"/>
          <w:szCs w:val="28"/>
        </w:rPr>
      </w:pPr>
      <w:r>
        <w:rPr>
          <w:rFonts w:ascii="仿宋" w:hAnsi="仿宋" w:cstheme="minorBidi" w:hint="eastAsia"/>
          <w:b/>
          <w:bCs/>
          <w:kern w:val="2"/>
          <w:sz w:val="28"/>
          <w:szCs w:val="28"/>
        </w:rPr>
        <w:t>导师工作的考核内容包括但不限于以下内容：</w:t>
      </w:r>
    </w:p>
    <w:p w14:paraId="2FB21810" w14:textId="77777777" w:rsidR="006C4D23" w:rsidRDefault="00000000">
      <w:pPr>
        <w:pStyle w:val="ab"/>
        <w:shd w:val="clear" w:color="auto" w:fill="FFFFFF"/>
        <w:spacing w:before="0" w:beforeAutospacing="0" w:after="150" w:afterAutospacing="0" w:line="360" w:lineRule="auto"/>
        <w:ind w:firstLineChars="200" w:firstLine="562"/>
        <w:rPr>
          <w:rFonts w:ascii="仿宋" w:hAnsi="仿宋" w:cstheme="minorBidi"/>
          <w:b/>
          <w:bCs/>
          <w:kern w:val="2"/>
          <w:sz w:val="28"/>
          <w:szCs w:val="28"/>
        </w:rPr>
      </w:pPr>
      <w:r>
        <w:rPr>
          <w:rFonts w:ascii="仿宋" w:hAnsi="仿宋" w:cstheme="minorBidi" w:hint="eastAsia"/>
          <w:b/>
          <w:bCs/>
          <w:kern w:val="2"/>
          <w:sz w:val="28"/>
          <w:szCs w:val="28"/>
        </w:rPr>
        <w:t>（一）学业导师</w:t>
      </w:r>
    </w:p>
    <w:p w14:paraId="5E51EA8A" w14:textId="77777777" w:rsidR="006C4D23" w:rsidRDefault="00000000">
      <w:pPr>
        <w:pStyle w:val="ab"/>
        <w:shd w:val="clear" w:color="auto" w:fill="FFFFFF"/>
        <w:spacing w:before="0" w:beforeAutospacing="0" w:after="150" w:afterAutospacing="0" w:line="360" w:lineRule="auto"/>
        <w:ind w:firstLine="480"/>
        <w:rPr>
          <w:rFonts w:ascii="仿宋" w:hAnsi="仿宋" w:cstheme="minorBidi"/>
          <w:kern w:val="2"/>
          <w:sz w:val="28"/>
          <w:szCs w:val="28"/>
        </w:rPr>
      </w:pPr>
      <w:r>
        <w:rPr>
          <w:rFonts w:ascii="仿宋" w:hAnsi="仿宋" w:cstheme="minorBidi"/>
          <w:kern w:val="2"/>
          <w:sz w:val="28"/>
          <w:szCs w:val="28"/>
        </w:rPr>
        <w:t>1</w:t>
      </w:r>
      <w:r>
        <w:rPr>
          <w:rFonts w:ascii="仿宋" w:hAnsi="仿宋" w:cstheme="minorBidi" w:hint="eastAsia"/>
          <w:kern w:val="2"/>
          <w:sz w:val="28"/>
          <w:szCs w:val="28"/>
        </w:rPr>
        <w:t>、每学</w:t>
      </w:r>
      <w:proofErr w:type="gramStart"/>
      <w:r>
        <w:rPr>
          <w:rFonts w:ascii="仿宋" w:hAnsi="仿宋" w:cstheme="minorBidi" w:hint="eastAsia"/>
          <w:kern w:val="2"/>
          <w:sz w:val="28"/>
          <w:szCs w:val="28"/>
        </w:rPr>
        <w:t>期末对</w:t>
      </w:r>
      <w:proofErr w:type="gramEnd"/>
      <w:r>
        <w:rPr>
          <w:rFonts w:ascii="仿宋" w:hAnsi="仿宋" w:cstheme="minorBidi" w:hint="eastAsia"/>
          <w:kern w:val="2"/>
          <w:sz w:val="28"/>
          <w:szCs w:val="28"/>
        </w:rPr>
        <w:t>所带班级的班情、学情进行分析，并提交分析报告</w:t>
      </w:r>
      <w:r>
        <w:rPr>
          <w:rFonts w:ascii="仿宋" w:hAnsi="仿宋" w:cstheme="minorBidi"/>
          <w:kern w:val="2"/>
          <w:sz w:val="28"/>
          <w:szCs w:val="28"/>
        </w:rPr>
        <w:t>1</w:t>
      </w:r>
      <w:r>
        <w:rPr>
          <w:rFonts w:ascii="仿宋" w:hAnsi="仿宋" w:cstheme="minorBidi" w:hint="eastAsia"/>
          <w:kern w:val="2"/>
          <w:sz w:val="28"/>
          <w:szCs w:val="28"/>
        </w:rPr>
        <w:t>份。</w:t>
      </w:r>
    </w:p>
    <w:p w14:paraId="079FA0FB" w14:textId="77777777" w:rsidR="006C4D23" w:rsidRDefault="00000000">
      <w:pPr>
        <w:pStyle w:val="ab"/>
        <w:shd w:val="clear" w:color="auto" w:fill="FFFFFF"/>
        <w:spacing w:before="0" w:beforeAutospacing="0" w:after="150" w:afterAutospacing="0" w:line="360" w:lineRule="auto"/>
        <w:ind w:firstLine="480"/>
        <w:rPr>
          <w:rFonts w:ascii="仿宋" w:hAnsi="仿宋" w:cstheme="minorBidi"/>
          <w:kern w:val="2"/>
          <w:sz w:val="28"/>
          <w:szCs w:val="28"/>
        </w:rPr>
      </w:pPr>
      <w:r>
        <w:rPr>
          <w:rFonts w:ascii="仿宋" w:hAnsi="仿宋" w:cstheme="minorBidi"/>
          <w:kern w:val="2"/>
          <w:sz w:val="28"/>
          <w:szCs w:val="28"/>
        </w:rPr>
        <w:lastRenderedPageBreak/>
        <w:t>2</w:t>
      </w:r>
      <w:r>
        <w:rPr>
          <w:rFonts w:ascii="仿宋" w:hAnsi="仿宋" w:cstheme="minorBidi" w:hint="eastAsia"/>
          <w:kern w:val="2"/>
          <w:sz w:val="28"/>
          <w:szCs w:val="28"/>
        </w:rPr>
        <w:t>、每学期至少召开</w:t>
      </w:r>
      <w:r>
        <w:rPr>
          <w:rFonts w:ascii="仿宋" w:hAnsi="仿宋" w:cstheme="minorBidi"/>
          <w:kern w:val="2"/>
          <w:sz w:val="28"/>
          <w:szCs w:val="28"/>
        </w:rPr>
        <w:t>2</w:t>
      </w:r>
      <w:r>
        <w:rPr>
          <w:rFonts w:ascii="仿宋" w:hAnsi="仿宋" w:cstheme="minorBidi" w:hint="eastAsia"/>
          <w:kern w:val="2"/>
          <w:sz w:val="28"/>
          <w:szCs w:val="28"/>
        </w:rPr>
        <w:t>次专业教育、学业指导等主题班会，并做好班会记录和新闻宣传。</w:t>
      </w:r>
    </w:p>
    <w:p w14:paraId="11EF5F6E" w14:textId="77777777" w:rsidR="006C4D23" w:rsidRDefault="00000000">
      <w:pPr>
        <w:pStyle w:val="ab"/>
        <w:shd w:val="clear" w:color="auto" w:fill="FFFFFF"/>
        <w:spacing w:before="0" w:beforeAutospacing="0" w:after="150" w:afterAutospacing="0" w:line="360" w:lineRule="auto"/>
        <w:ind w:firstLine="480"/>
        <w:rPr>
          <w:rFonts w:ascii="仿宋" w:hAnsi="仿宋" w:cstheme="minorBidi"/>
          <w:kern w:val="2"/>
          <w:sz w:val="28"/>
          <w:szCs w:val="28"/>
        </w:rPr>
      </w:pPr>
      <w:r>
        <w:rPr>
          <w:rFonts w:ascii="仿宋" w:hAnsi="仿宋" w:cstheme="minorBidi"/>
          <w:kern w:val="2"/>
          <w:sz w:val="28"/>
          <w:szCs w:val="28"/>
        </w:rPr>
        <w:t>3</w:t>
      </w:r>
      <w:r>
        <w:rPr>
          <w:rFonts w:ascii="仿宋" w:hAnsi="仿宋" w:cstheme="minorBidi" w:hint="eastAsia"/>
          <w:kern w:val="2"/>
          <w:sz w:val="28"/>
          <w:szCs w:val="28"/>
        </w:rPr>
        <w:t>、每学期至少</w:t>
      </w:r>
      <w:r>
        <w:rPr>
          <w:rFonts w:ascii="仿宋" w:hAnsi="仿宋" w:cstheme="minorBidi"/>
          <w:kern w:val="2"/>
          <w:sz w:val="28"/>
          <w:szCs w:val="28"/>
        </w:rPr>
        <w:t>2</w:t>
      </w:r>
      <w:r>
        <w:rPr>
          <w:rFonts w:ascii="仿宋" w:hAnsi="仿宋" w:cstheme="minorBidi" w:hint="eastAsia"/>
          <w:kern w:val="2"/>
          <w:sz w:val="28"/>
          <w:szCs w:val="28"/>
        </w:rPr>
        <w:t>次深入课堂进行听课，提交听课记录表。</w:t>
      </w:r>
    </w:p>
    <w:p w14:paraId="272CB2D0" w14:textId="77777777" w:rsidR="006C4D23" w:rsidRDefault="00000000">
      <w:pPr>
        <w:pStyle w:val="ab"/>
        <w:shd w:val="clear" w:color="auto" w:fill="FFFFFF"/>
        <w:spacing w:before="0" w:beforeAutospacing="0" w:after="150" w:afterAutospacing="0" w:line="360" w:lineRule="auto"/>
        <w:ind w:firstLine="480"/>
        <w:rPr>
          <w:rFonts w:ascii="仿宋" w:hAnsi="仿宋" w:cstheme="minorBidi"/>
          <w:b/>
          <w:bCs/>
          <w:kern w:val="2"/>
          <w:sz w:val="28"/>
          <w:szCs w:val="28"/>
        </w:rPr>
      </w:pPr>
      <w:r>
        <w:rPr>
          <w:rFonts w:ascii="仿宋" w:hAnsi="仿宋" w:cstheme="minorBidi" w:hint="eastAsia"/>
          <w:b/>
          <w:bCs/>
          <w:kern w:val="2"/>
          <w:sz w:val="28"/>
          <w:szCs w:val="28"/>
        </w:rPr>
        <w:t>（二）学术导师</w:t>
      </w:r>
    </w:p>
    <w:p w14:paraId="78D4A3B6" w14:textId="77777777" w:rsidR="006C4D23" w:rsidRDefault="00000000">
      <w:pPr>
        <w:pStyle w:val="ab"/>
        <w:shd w:val="clear" w:color="auto" w:fill="FFFFFF"/>
        <w:spacing w:before="0" w:beforeAutospacing="0" w:after="150" w:afterAutospacing="0" w:line="360" w:lineRule="auto"/>
        <w:ind w:firstLine="480"/>
        <w:rPr>
          <w:rFonts w:ascii="仿宋" w:hAnsi="仿宋" w:cstheme="minorBidi"/>
          <w:color w:val="000000" w:themeColor="text1"/>
          <w:kern w:val="2"/>
          <w:sz w:val="28"/>
          <w:szCs w:val="28"/>
        </w:rPr>
      </w:pPr>
      <w:r>
        <w:rPr>
          <w:rFonts w:ascii="仿宋" w:hAnsi="仿宋" w:cstheme="minorBidi" w:hint="eastAsia"/>
          <w:color w:val="000000" w:themeColor="text1"/>
          <w:kern w:val="2"/>
          <w:sz w:val="28"/>
          <w:szCs w:val="28"/>
        </w:rPr>
        <w:t>1</w:t>
      </w:r>
      <w:r>
        <w:rPr>
          <w:rFonts w:ascii="仿宋" w:hAnsi="仿宋" w:cstheme="minorBidi" w:hint="eastAsia"/>
          <w:color w:val="000000" w:themeColor="text1"/>
          <w:kern w:val="2"/>
          <w:sz w:val="28"/>
          <w:szCs w:val="28"/>
        </w:rPr>
        <w:t>、每学</w:t>
      </w:r>
      <w:r>
        <w:rPr>
          <w:rFonts w:ascii="仿宋" w:hAnsi="仿宋" w:cstheme="minorBidi" w:hint="eastAsia"/>
          <w:kern w:val="2"/>
          <w:sz w:val="28"/>
          <w:szCs w:val="28"/>
        </w:rPr>
        <w:t>年指导团队参加中国国际“互联网</w:t>
      </w:r>
      <w:r>
        <w:rPr>
          <w:rFonts w:ascii="仿宋" w:hAnsi="仿宋" w:cstheme="minorBidi"/>
          <w:kern w:val="2"/>
          <w:sz w:val="28"/>
          <w:szCs w:val="28"/>
        </w:rPr>
        <w:t>+</w:t>
      </w:r>
      <w:r>
        <w:rPr>
          <w:rFonts w:ascii="仿宋" w:hAnsi="仿宋" w:cstheme="minorBidi" w:hint="eastAsia"/>
          <w:kern w:val="2"/>
          <w:sz w:val="28"/>
          <w:szCs w:val="28"/>
        </w:rPr>
        <w:t>”大学生创新创业大赛或“挑战杯”全国大学生课外学术科技作品竞赛（创业计划竞赛）等全国普通高校大学生竞赛项目目录上榜赛事（以当年公布赛事为准）获得省级以上奖项</w:t>
      </w:r>
      <w:r>
        <w:rPr>
          <w:rFonts w:ascii="仿宋" w:hAnsi="仿宋" w:cstheme="minorBidi" w:hint="eastAsia"/>
          <w:kern w:val="2"/>
          <w:sz w:val="28"/>
          <w:szCs w:val="28"/>
        </w:rPr>
        <w:t>1</w:t>
      </w:r>
      <w:r>
        <w:rPr>
          <w:rFonts w:ascii="仿宋" w:hAnsi="仿宋" w:cstheme="minorBidi" w:hint="eastAsia"/>
          <w:kern w:val="2"/>
          <w:sz w:val="28"/>
          <w:szCs w:val="28"/>
        </w:rPr>
        <w:t>项。</w:t>
      </w:r>
    </w:p>
    <w:p w14:paraId="10996845" w14:textId="77777777" w:rsidR="006C4D23" w:rsidRDefault="00000000">
      <w:pPr>
        <w:pStyle w:val="ab"/>
        <w:shd w:val="clear" w:color="auto" w:fill="FFFFFF"/>
        <w:spacing w:before="0" w:beforeAutospacing="0" w:after="150" w:afterAutospacing="0" w:line="360" w:lineRule="auto"/>
        <w:ind w:firstLine="480"/>
        <w:rPr>
          <w:rFonts w:ascii="仿宋" w:hAnsi="仿宋" w:cstheme="minorBidi"/>
          <w:color w:val="000000" w:themeColor="text1"/>
          <w:kern w:val="2"/>
          <w:sz w:val="28"/>
          <w:szCs w:val="28"/>
        </w:rPr>
      </w:pPr>
      <w:r>
        <w:rPr>
          <w:rFonts w:ascii="仿宋" w:hAnsi="仿宋" w:cstheme="minorBidi" w:hint="eastAsia"/>
          <w:color w:val="000000" w:themeColor="text1"/>
          <w:kern w:val="2"/>
          <w:sz w:val="28"/>
          <w:szCs w:val="28"/>
        </w:rPr>
        <w:t>2</w:t>
      </w:r>
      <w:r>
        <w:rPr>
          <w:rFonts w:ascii="仿宋" w:hAnsi="仿宋" w:cstheme="minorBidi" w:hint="eastAsia"/>
          <w:color w:val="000000" w:themeColor="text1"/>
          <w:kern w:val="2"/>
          <w:sz w:val="28"/>
          <w:szCs w:val="28"/>
        </w:rPr>
        <w:t>、每学年指导本科生发表学术论文，授权发明专利或实用新型专利</w:t>
      </w:r>
      <w:r>
        <w:rPr>
          <w:rFonts w:ascii="仿宋" w:hAnsi="仿宋" w:cstheme="minorBidi" w:hint="eastAsia"/>
          <w:color w:val="000000" w:themeColor="text1"/>
          <w:kern w:val="2"/>
          <w:sz w:val="28"/>
          <w:szCs w:val="28"/>
        </w:rPr>
        <w:t>1</w:t>
      </w:r>
      <w:r>
        <w:rPr>
          <w:rFonts w:ascii="仿宋" w:hAnsi="仿宋" w:cstheme="minorBidi" w:hint="eastAsia"/>
          <w:color w:val="000000" w:themeColor="text1"/>
          <w:kern w:val="2"/>
          <w:sz w:val="28"/>
          <w:szCs w:val="28"/>
        </w:rPr>
        <w:t>项（在校本科生为第一作者、西华大学为第一单位的论文、在校本科生为第一发明人、西华大学为发明权人的专利。）</w:t>
      </w:r>
    </w:p>
    <w:p w14:paraId="6841C8F3" w14:textId="77777777" w:rsidR="006C4D23" w:rsidRDefault="00000000">
      <w:pPr>
        <w:pStyle w:val="ab"/>
        <w:shd w:val="clear" w:color="auto" w:fill="FFFFFF"/>
        <w:spacing w:before="0" w:beforeAutospacing="0" w:after="150" w:afterAutospacing="0" w:line="360" w:lineRule="auto"/>
        <w:ind w:firstLine="480"/>
        <w:rPr>
          <w:rFonts w:ascii="仿宋" w:hAnsi="仿宋" w:cstheme="minorBidi"/>
          <w:color w:val="000000" w:themeColor="text1"/>
          <w:kern w:val="2"/>
          <w:sz w:val="28"/>
          <w:szCs w:val="28"/>
        </w:rPr>
      </w:pPr>
      <w:r>
        <w:rPr>
          <w:rFonts w:ascii="仿宋" w:hAnsi="仿宋" w:cstheme="minorBidi" w:hint="eastAsia"/>
          <w:color w:val="000000" w:themeColor="text1"/>
          <w:kern w:val="2"/>
          <w:sz w:val="28"/>
          <w:szCs w:val="28"/>
        </w:rPr>
        <w:t>3</w:t>
      </w:r>
      <w:r>
        <w:rPr>
          <w:rFonts w:ascii="仿宋" w:hAnsi="仿宋" w:cstheme="minorBidi" w:hint="eastAsia"/>
          <w:color w:val="000000" w:themeColor="text1"/>
          <w:kern w:val="2"/>
          <w:sz w:val="28"/>
          <w:szCs w:val="28"/>
        </w:rPr>
        <w:t>、以上任务完成</w:t>
      </w:r>
      <w:r>
        <w:rPr>
          <w:rFonts w:ascii="仿宋" w:hAnsi="仿宋" w:cstheme="minorBidi" w:hint="eastAsia"/>
          <w:color w:val="000000" w:themeColor="text1"/>
          <w:kern w:val="2"/>
          <w:sz w:val="28"/>
          <w:szCs w:val="28"/>
        </w:rPr>
        <w:t>1</w:t>
      </w:r>
      <w:r>
        <w:rPr>
          <w:rFonts w:ascii="仿宋" w:hAnsi="仿宋" w:cstheme="minorBidi" w:hint="eastAsia"/>
          <w:color w:val="000000" w:themeColor="text1"/>
          <w:kern w:val="2"/>
          <w:sz w:val="28"/>
          <w:szCs w:val="28"/>
        </w:rPr>
        <w:t>项视为完成当年学术导师任务。</w:t>
      </w:r>
    </w:p>
    <w:p w14:paraId="3EC700B9" w14:textId="77777777" w:rsidR="006C4D23" w:rsidRDefault="00000000">
      <w:pPr>
        <w:spacing w:line="360" w:lineRule="auto"/>
        <w:ind w:firstLineChars="200" w:firstLine="562"/>
        <w:rPr>
          <w:rFonts w:ascii="仿宋" w:eastAsia="宋体" w:hAnsi="仿宋"/>
          <w:sz w:val="28"/>
          <w:szCs w:val="28"/>
        </w:rPr>
      </w:pPr>
      <w:r>
        <w:rPr>
          <w:rFonts w:ascii="仿宋" w:eastAsia="宋体" w:hAnsi="仿宋" w:hint="eastAsia"/>
          <w:b/>
          <w:bCs/>
          <w:sz w:val="28"/>
          <w:szCs w:val="28"/>
        </w:rPr>
        <w:t>第五条</w:t>
      </w:r>
      <w:r>
        <w:rPr>
          <w:rFonts w:ascii="Calibri" w:eastAsia="宋体" w:hAnsi="Calibri" w:cs="Calibri" w:hint="eastAsia"/>
          <w:b/>
          <w:bCs/>
          <w:sz w:val="28"/>
          <w:szCs w:val="28"/>
        </w:rPr>
        <w:t> </w:t>
      </w:r>
      <w:r>
        <w:rPr>
          <w:rFonts w:ascii="仿宋" w:eastAsia="宋体" w:hAnsi="仿宋" w:hint="eastAsia"/>
          <w:b/>
          <w:bCs/>
          <w:sz w:val="28"/>
          <w:szCs w:val="28"/>
        </w:rPr>
        <w:t>导师的聘用与管理</w:t>
      </w:r>
    </w:p>
    <w:p w14:paraId="73738901" w14:textId="77777777" w:rsidR="006C4D23" w:rsidRDefault="00000000">
      <w:pPr>
        <w:widowControl/>
        <w:numPr>
          <w:ilvl w:val="0"/>
          <w:numId w:val="2"/>
        </w:numPr>
        <w:adjustRightInd w:val="0"/>
        <w:spacing w:line="360" w:lineRule="auto"/>
        <w:ind w:firstLine="560"/>
        <w:jc w:val="left"/>
        <w:rPr>
          <w:rFonts w:ascii="仿宋" w:eastAsia="宋体" w:hAnsi="仿宋"/>
          <w:sz w:val="28"/>
          <w:szCs w:val="28"/>
        </w:rPr>
      </w:pPr>
      <w:r>
        <w:rPr>
          <w:rFonts w:ascii="仿宋" w:eastAsia="宋体" w:hAnsi="仿宋" w:hint="eastAsia"/>
          <w:sz w:val="28"/>
          <w:szCs w:val="28"/>
        </w:rPr>
        <w:t>学院成立本科生导师制工作小组，由院长和书记担任组长，教学副院长、学工办、党政办、</w:t>
      </w:r>
      <w:proofErr w:type="gramStart"/>
      <w:r>
        <w:rPr>
          <w:rFonts w:ascii="仿宋" w:eastAsia="宋体" w:hAnsi="仿宋" w:hint="eastAsia"/>
          <w:sz w:val="28"/>
          <w:szCs w:val="28"/>
        </w:rPr>
        <w:t>教学办</w:t>
      </w:r>
      <w:proofErr w:type="gramEnd"/>
      <w:r>
        <w:rPr>
          <w:rFonts w:ascii="仿宋" w:eastAsia="宋体" w:hAnsi="仿宋" w:hint="eastAsia"/>
          <w:sz w:val="28"/>
          <w:szCs w:val="28"/>
        </w:rPr>
        <w:t>为工作小组成员。由本科生导师制工作小组负责导师制工作的组织和实施。</w:t>
      </w:r>
    </w:p>
    <w:p w14:paraId="325BD65D" w14:textId="77777777" w:rsidR="006C4D23" w:rsidRDefault="00000000">
      <w:pPr>
        <w:pStyle w:val="ab"/>
        <w:numPr>
          <w:ilvl w:val="0"/>
          <w:numId w:val="2"/>
        </w:numPr>
        <w:shd w:val="clear" w:color="auto" w:fill="FFFFFF"/>
        <w:spacing w:before="0" w:beforeAutospacing="0" w:after="150" w:afterAutospacing="0" w:line="360" w:lineRule="auto"/>
        <w:ind w:firstLine="480"/>
        <w:rPr>
          <w:rFonts w:ascii="仿宋" w:hAnsi="仿宋"/>
          <w:sz w:val="28"/>
          <w:szCs w:val="28"/>
        </w:rPr>
      </w:pPr>
      <w:r>
        <w:rPr>
          <w:rFonts w:ascii="仿宋" w:hAnsi="仿宋" w:cstheme="minorBidi" w:hint="eastAsia"/>
          <w:kern w:val="2"/>
          <w:sz w:val="28"/>
          <w:szCs w:val="28"/>
        </w:rPr>
        <w:t>学业</w:t>
      </w:r>
      <w:r>
        <w:rPr>
          <w:rFonts w:ascii="仿宋" w:hAnsi="仿宋" w:cstheme="minorBidi"/>
          <w:kern w:val="2"/>
          <w:sz w:val="28"/>
          <w:szCs w:val="28"/>
        </w:rPr>
        <w:t>导师由学院根据专业实际情况在专任教师中选聘，</w:t>
      </w:r>
      <w:r>
        <w:rPr>
          <w:rFonts w:ascii="仿宋" w:hAnsi="仿宋" w:cstheme="minorBidi" w:hint="eastAsia"/>
          <w:kern w:val="2"/>
          <w:sz w:val="28"/>
          <w:szCs w:val="28"/>
        </w:rPr>
        <w:t>每个班级均配备学业</w:t>
      </w:r>
      <w:r>
        <w:rPr>
          <w:rFonts w:ascii="仿宋" w:hAnsi="仿宋" w:cstheme="minorBidi" w:hint="eastAsia"/>
          <w:color w:val="000000" w:themeColor="text1"/>
          <w:kern w:val="2"/>
          <w:sz w:val="28"/>
          <w:szCs w:val="28"/>
        </w:rPr>
        <w:t>导师，</w:t>
      </w:r>
      <w:r>
        <w:rPr>
          <w:rFonts w:ascii="仿宋" w:hAnsi="仿宋" w:cstheme="minorBidi"/>
          <w:color w:val="000000" w:themeColor="text1"/>
          <w:kern w:val="2"/>
          <w:sz w:val="28"/>
          <w:szCs w:val="28"/>
        </w:rPr>
        <w:t>原则上每名专任教师</w:t>
      </w:r>
      <w:proofErr w:type="gramStart"/>
      <w:r>
        <w:rPr>
          <w:rFonts w:ascii="仿宋" w:hAnsi="仿宋" w:cstheme="minorBidi"/>
          <w:color w:val="000000" w:themeColor="text1"/>
          <w:kern w:val="2"/>
          <w:sz w:val="28"/>
          <w:szCs w:val="28"/>
        </w:rPr>
        <w:t>需担任</w:t>
      </w:r>
      <w:proofErr w:type="gramEnd"/>
      <w:r>
        <w:rPr>
          <w:rFonts w:ascii="仿宋" w:hAnsi="仿宋" w:cstheme="minorBidi"/>
          <w:color w:val="000000" w:themeColor="text1"/>
          <w:kern w:val="2"/>
          <w:sz w:val="28"/>
          <w:szCs w:val="28"/>
        </w:rPr>
        <w:t>至少一个班级的学业导师</w:t>
      </w:r>
      <w:r>
        <w:rPr>
          <w:rFonts w:ascii="仿宋" w:hAnsi="仿宋" w:cstheme="minorBidi" w:hint="eastAsia"/>
          <w:color w:val="000000" w:themeColor="text1"/>
          <w:kern w:val="2"/>
          <w:sz w:val="28"/>
          <w:szCs w:val="28"/>
        </w:rPr>
        <w:t>，且需完成至少一届学生的导师工作。</w:t>
      </w:r>
    </w:p>
    <w:p w14:paraId="083B6FF3" w14:textId="77777777" w:rsidR="006C4D23" w:rsidRDefault="00000000">
      <w:pPr>
        <w:pStyle w:val="ab"/>
        <w:numPr>
          <w:ilvl w:val="0"/>
          <w:numId w:val="2"/>
        </w:numPr>
        <w:shd w:val="clear" w:color="auto" w:fill="FFFFFF"/>
        <w:spacing w:before="0" w:beforeAutospacing="0" w:after="150" w:afterAutospacing="0" w:line="360" w:lineRule="auto"/>
        <w:ind w:firstLine="480"/>
        <w:rPr>
          <w:rFonts w:ascii="仿宋" w:hAnsi="仿宋"/>
          <w:sz w:val="28"/>
          <w:szCs w:val="28"/>
        </w:rPr>
      </w:pPr>
      <w:r>
        <w:rPr>
          <w:rFonts w:ascii="仿宋" w:hAnsi="仿宋" w:cstheme="minorBidi"/>
          <w:kern w:val="2"/>
          <w:sz w:val="28"/>
          <w:szCs w:val="28"/>
        </w:rPr>
        <w:t>学术导师采取导师和</w:t>
      </w:r>
      <w:proofErr w:type="gramStart"/>
      <w:r>
        <w:rPr>
          <w:rFonts w:ascii="仿宋" w:hAnsi="仿宋" w:cstheme="minorBidi"/>
          <w:kern w:val="2"/>
          <w:sz w:val="28"/>
          <w:szCs w:val="28"/>
        </w:rPr>
        <w:t>学生双</w:t>
      </w:r>
      <w:proofErr w:type="gramEnd"/>
      <w:r>
        <w:rPr>
          <w:rFonts w:ascii="仿宋" w:hAnsi="仿宋" w:cstheme="minorBidi"/>
          <w:kern w:val="2"/>
          <w:sz w:val="28"/>
          <w:szCs w:val="28"/>
        </w:rPr>
        <w:t>选</w:t>
      </w:r>
      <w:r>
        <w:rPr>
          <w:rFonts w:ascii="仿宋" w:hAnsi="仿宋" w:cstheme="minorBidi" w:hint="eastAsia"/>
          <w:kern w:val="2"/>
          <w:sz w:val="28"/>
          <w:szCs w:val="28"/>
        </w:rPr>
        <w:t>的方式</w:t>
      </w:r>
      <w:r>
        <w:rPr>
          <w:rFonts w:ascii="仿宋" w:hAnsi="仿宋" w:cstheme="minorBidi"/>
          <w:kern w:val="2"/>
          <w:sz w:val="28"/>
          <w:szCs w:val="28"/>
        </w:rPr>
        <w:t>进行配备</w:t>
      </w:r>
      <w:r>
        <w:rPr>
          <w:rFonts w:ascii="仿宋" w:hAnsi="仿宋" w:cstheme="minorBidi" w:hint="eastAsia"/>
          <w:kern w:val="2"/>
          <w:sz w:val="28"/>
          <w:szCs w:val="28"/>
        </w:rPr>
        <w:t>，</w:t>
      </w:r>
      <w:r>
        <w:rPr>
          <w:rFonts w:ascii="仿宋" w:hAnsi="仿宋" w:cstheme="minorBidi"/>
          <w:kern w:val="2"/>
          <w:sz w:val="28"/>
          <w:szCs w:val="28"/>
        </w:rPr>
        <w:t>专任教师均可担任学术导师</w:t>
      </w:r>
      <w:r>
        <w:rPr>
          <w:rFonts w:ascii="仿宋" w:hAnsi="仿宋" w:cstheme="minorBidi" w:hint="eastAsia"/>
          <w:kern w:val="2"/>
          <w:sz w:val="28"/>
          <w:szCs w:val="28"/>
        </w:rPr>
        <w:t>，学术导师每次可选择不超过</w:t>
      </w:r>
      <w:r>
        <w:rPr>
          <w:rFonts w:ascii="仿宋" w:hAnsi="仿宋" w:cstheme="minorBidi" w:hint="eastAsia"/>
          <w:kern w:val="2"/>
          <w:sz w:val="28"/>
          <w:szCs w:val="28"/>
        </w:rPr>
        <w:t>5</w:t>
      </w:r>
      <w:r>
        <w:rPr>
          <w:rFonts w:ascii="仿宋" w:hAnsi="仿宋" w:cstheme="minorBidi" w:hint="eastAsia"/>
          <w:kern w:val="2"/>
          <w:sz w:val="28"/>
          <w:szCs w:val="28"/>
        </w:rPr>
        <w:t>名学生。由导师对所指导的学生进行考查并自行决定选留。</w:t>
      </w:r>
      <w:r>
        <w:rPr>
          <w:rFonts w:ascii="仿宋" w:hAnsi="仿宋"/>
          <w:sz w:val="28"/>
          <w:szCs w:val="28"/>
        </w:rPr>
        <w:t xml:space="preserve"> </w:t>
      </w:r>
    </w:p>
    <w:p w14:paraId="6B427FA9" w14:textId="77777777" w:rsidR="006C4D23" w:rsidRDefault="00000000">
      <w:pPr>
        <w:widowControl/>
        <w:numPr>
          <w:ilvl w:val="0"/>
          <w:numId w:val="2"/>
        </w:numPr>
        <w:adjustRightInd w:val="0"/>
        <w:spacing w:line="360" w:lineRule="auto"/>
        <w:ind w:firstLine="560"/>
        <w:jc w:val="left"/>
        <w:rPr>
          <w:rFonts w:ascii="仿宋" w:eastAsia="宋体" w:hAnsi="仿宋"/>
          <w:sz w:val="28"/>
          <w:szCs w:val="28"/>
        </w:rPr>
      </w:pPr>
      <w:r>
        <w:rPr>
          <w:rFonts w:ascii="仿宋" w:eastAsia="宋体" w:hAnsi="仿宋"/>
          <w:sz w:val="28"/>
          <w:szCs w:val="28"/>
        </w:rPr>
        <w:lastRenderedPageBreak/>
        <w:t>建立导师工作档案，作为</w:t>
      </w:r>
      <w:r>
        <w:rPr>
          <w:rFonts w:ascii="仿宋" w:eastAsia="宋体" w:hAnsi="仿宋" w:hint="eastAsia"/>
          <w:sz w:val="28"/>
          <w:szCs w:val="28"/>
        </w:rPr>
        <w:t>导师</w:t>
      </w:r>
      <w:r>
        <w:rPr>
          <w:rFonts w:ascii="仿宋" w:eastAsia="宋体" w:hAnsi="仿宋"/>
          <w:sz w:val="28"/>
          <w:szCs w:val="28"/>
        </w:rPr>
        <w:t>津贴发放、</w:t>
      </w:r>
      <w:r>
        <w:rPr>
          <w:rFonts w:ascii="仿宋" w:eastAsia="宋体" w:hAnsi="仿宋" w:hint="eastAsia"/>
          <w:sz w:val="28"/>
          <w:szCs w:val="28"/>
        </w:rPr>
        <w:t>职称晋升、</w:t>
      </w:r>
      <w:r>
        <w:rPr>
          <w:rFonts w:ascii="仿宋" w:eastAsia="宋体" w:hAnsi="仿宋"/>
          <w:sz w:val="28"/>
          <w:szCs w:val="28"/>
        </w:rPr>
        <w:t>考核</w:t>
      </w:r>
      <w:r>
        <w:rPr>
          <w:rFonts w:ascii="仿宋" w:eastAsia="宋体" w:hAnsi="仿宋" w:hint="eastAsia"/>
          <w:sz w:val="28"/>
          <w:szCs w:val="28"/>
        </w:rPr>
        <w:t>评优</w:t>
      </w:r>
      <w:r>
        <w:rPr>
          <w:rFonts w:ascii="仿宋" w:eastAsia="宋体" w:hAnsi="仿宋"/>
          <w:sz w:val="28"/>
          <w:szCs w:val="28"/>
        </w:rPr>
        <w:t>的</w:t>
      </w:r>
      <w:r>
        <w:rPr>
          <w:rFonts w:ascii="仿宋" w:eastAsia="宋体" w:hAnsi="仿宋" w:hint="eastAsia"/>
          <w:sz w:val="28"/>
          <w:szCs w:val="28"/>
        </w:rPr>
        <w:t>一项</w:t>
      </w:r>
      <w:r>
        <w:rPr>
          <w:rFonts w:ascii="仿宋" w:eastAsia="宋体" w:hAnsi="仿宋"/>
          <w:sz w:val="28"/>
          <w:szCs w:val="28"/>
        </w:rPr>
        <w:t>依据。</w:t>
      </w:r>
    </w:p>
    <w:p w14:paraId="7128740C" w14:textId="77777777" w:rsidR="006C4D23" w:rsidRDefault="00000000">
      <w:pPr>
        <w:spacing w:line="360" w:lineRule="auto"/>
        <w:rPr>
          <w:rFonts w:ascii="仿宋" w:eastAsia="宋体" w:hAnsi="仿宋"/>
          <w:sz w:val="28"/>
          <w:szCs w:val="28"/>
        </w:rPr>
      </w:pPr>
      <w:r>
        <w:rPr>
          <w:rFonts w:ascii="仿宋" w:hAnsi="仿宋"/>
          <w:sz w:val="28"/>
          <w:szCs w:val="28"/>
        </w:rPr>
        <w:t xml:space="preserve">    5</w:t>
      </w:r>
      <w:r>
        <w:rPr>
          <w:rFonts w:ascii="仿宋" w:eastAsia="宋体" w:hAnsi="仿宋" w:hint="eastAsia"/>
          <w:sz w:val="28"/>
          <w:szCs w:val="28"/>
        </w:rPr>
        <w:t>、学院要重视和关心导师工作，及时认真督促导师工作，帮助他们解决在工作中遇到的困难。</w:t>
      </w:r>
    </w:p>
    <w:p w14:paraId="37F8E1BA" w14:textId="77777777" w:rsidR="006C4D23" w:rsidRDefault="00000000">
      <w:pPr>
        <w:spacing w:line="360" w:lineRule="auto"/>
        <w:ind w:firstLineChars="200" w:firstLine="560"/>
        <w:rPr>
          <w:rFonts w:ascii="仿宋" w:eastAsia="宋体" w:hAnsi="仿宋"/>
          <w:sz w:val="28"/>
          <w:szCs w:val="28"/>
        </w:rPr>
      </w:pPr>
      <w:r>
        <w:rPr>
          <w:rFonts w:ascii="仿宋" w:eastAsia="宋体" w:hAnsi="仿宋" w:hint="eastAsia"/>
          <w:sz w:val="28"/>
          <w:szCs w:val="28"/>
        </w:rPr>
        <w:t>6</w:t>
      </w:r>
      <w:r>
        <w:rPr>
          <w:rFonts w:ascii="仿宋" w:eastAsia="宋体" w:hAnsi="仿宋" w:hint="eastAsia"/>
          <w:sz w:val="28"/>
          <w:szCs w:val="28"/>
        </w:rPr>
        <w:t>、学院每学期至少组织召开</w:t>
      </w:r>
      <w:r>
        <w:rPr>
          <w:rFonts w:ascii="仿宋" w:eastAsia="宋体" w:hAnsi="仿宋"/>
          <w:sz w:val="28"/>
          <w:szCs w:val="28"/>
        </w:rPr>
        <w:t>1</w:t>
      </w:r>
      <w:r>
        <w:rPr>
          <w:rFonts w:ascii="仿宋" w:eastAsia="宋体" w:hAnsi="仿宋" w:hint="eastAsia"/>
          <w:sz w:val="28"/>
          <w:szCs w:val="28"/>
        </w:rPr>
        <w:t>次学生工作专题会议，对导师工作与辅导员工作进行专题研究。</w:t>
      </w:r>
    </w:p>
    <w:p w14:paraId="61F86FAA" w14:textId="77777777" w:rsidR="006C4D23" w:rsidRDefault="00000000">
      <w:pPr>
        <w:pStyle w:val="ab"/>
        <w:shd w:val="clear" w:color="auto" w:fill="FFFFFF"/>
        <w:spacing w:before="0" w:beforeAutospacing="0" w:after="150" w:afterAutospacing="0" w:line="360" w:lineRule="auto"/>
        <w:ind w:firstLine="480"/>
        <w:rPr>
          <w:rFonts w:ascii="仿宋" w:hAnsi="仿宋" w:cstheme="minorBidi"/>
          <w:b/>
          <w:bCs/>
          <w:kern w:val="2"/>
          <w:sz w:val="28"/>
          <w:szCs w:val="28"/>
        </w:rPr>
      </w:pPr>
      <w:r>
        <w:rPr>
          <w:rFonts w:ascii="仿宋" w:hAnsi="仿宋" w:cstheme="minorBidi" w:hint="eastAsia"/>
          <w:b/>
          <w:bCs/>
          <w:kern w:val="2"/>
          <w:sz w:val="28"/>
          <w:szCs w:val="28"/>
        </w:rPr>
        <w:t>第六条</w:t>
      </w:r>
      <w:r>
        <w:rPr>
          <w:rFonts w:ascii="仿宋" w:hAnsi="仿宋" w:cstheme="minorBidi"/>
          <w:b/>
          <w:bCs/>
          <w:kern w:val="2"/>
          <w:sz w:val="28"/>
          <w:szCs w:val="28"/>
        </w:rPr>
        <w:t xml:space="preserve"> </w:t>
      </w:r>
      <w:r>
        <w:rPr>
          <w:rFonts w:ascii="仿宋" w:hAnsi="仿宋" w:cstheme="minorBidi" w:hint="eastAsia"/>
          <w:b/>
          <w:bCs/>
          <w:kern w:val="2"/>
          <w:sz w:val="28"/>
          <w:szCs w:val="28"/>
        </w:rPr>
        <w:t>考核与奖励</w:t>
      </w:r>
    </w:p>
    <w:p w14:paraId="12E0B775" w14:textId="77777777" w:rsidR="006C4D23" w:rsidRDefault="00000000">
      <w:pPr>
        <w:pStyle w:val="ab"/>
        <w:shd w:val="clear" w:color="auto" w:fill="FFFFFF"/>
        <w:spacing w:before="0" w:beforeAutospacing="0" w:after="150" w:afterAutospacing="0" w:line="360" w:lineRule="auto"/>
        <w:ind w:firstLineChars="200" w:firstLine="560"/>
        <w:rPr>
          <w:rFonts w:ascii="仿宋" w:hAnsi="仿宋" w:cstheme="minorBidi"/>
          <w:kern w:val="2"/>
          <w:sz w:val="28"/>
          <w:szCs w:val="28"/>
        </w:rPr>
      </w:pPr>
      <w:r>
        <w:rPr>
          <w:rFonts w:ascii="仿宋" w:hAnsi="仿宋" w:cstheme="minorBidi"/>
          <w:kern w:val="2"/>
          <w:sz w:val="28"/>
          <w:szCs w:val="28"/>
        </w:rPr>
        <w:t>1</w:t>
      </w:r>
      <w:r>
        <w:rPr>
          <w:rFonts w:ascii="仿宋" w:hAnsi="仿宋" w:cstheme="minorBidi" w:hint="eastAsia"/>
          <w:kern w:val="2"/>
          <w:sz w:val="28"/>
          <w:szCs w:val="28"/>
        </w:rPr>
        <w:t>、</w:t>
      </w:r>
      <w:r>
        <w:rPr>
          <w:rFonts w:ascii="仿宋" w:hAnsi="仿宋" w:cstheme="minorBidi" w:hint="eastAsia"/>
          <w:kern w:val="2"/>
          <w:sz w:val="28"/>
          <w:szCs w:val="28"/>
          <w:lang w:eastAsia="zh-Hans"/>
        </w:rPr>
        <w:t>学院每年将根据工作开展情况</w:t>
      </w:r>
      <w:r>
        <w:rPr>
          <w:rFonts w:ascii="仿宋" w:hAnsi="仿宋" w:cstheme="minorBidi" w:hint="eastAsia"/>
          <w:kern w:val="2"/>
          <w:sz w:val="28"/>
          <w:szCs w:val="28"/>
        </w:rPr>
        <w:t>采用自评和学院集体评议的方式</w:t>
      </w:r>
      <w:r>
        <w:rPr>
          <w:rFonts w:ascii="仿宋" w:hAnsi="仿宋" w:cstheme="minorBidi" w:hint="eastAsia"/>
          <w:kern w:val="2"/>
          <w:sz w:val="28"/>
          <w:szCs w:val="28"/>
          <w:lang w:eastAsia="zh-Hans"/>
        </w:rPr>
        <w:t>对学业导师</w:t>
      </w:r>
      <w:r>
        <w:rPr>
          <w:rFonts w:ascii="仿宋" w:hAnsi="仿宋" w:cstheme="minorBidi"/>
          <w:kern w:val="2"/>
          <w:sz w:val="28"/>
          <w:szCs w:val="28"/>
          <w:lang w:eastAsia="zh-Hans"/>
        </w:rPr>
        <w:t>、</w:t>
      </w:r>
      <w:r>
        <w:rPr>
          <w:rFonts w:ascii="仿宋" w:hAnsi="仿宋" w:cstheme="minorBidi" w:hint="eastAsia"/>
          <w:kern w:val="2"/>
          <w:sz w:val="28"/>
          <w:szCs w:val="28"/>
          <w:lang w:eastAsia="zh-Hans"/>
        </w:rPr>
        <w:t>学术导师</w:t>
      </w:r>
      <w:r>
        <w:rPr>
          <w:rFonts w:ascii="仿宋" w:hAnsi="仿宋" w:cstheme="minorBidi" w:hint="eastAsia"/>
          <w:kern w:val="2"/>
          <w:sz w:val="28"/>
          <w:szCs w:val="28"/>
        </w:rPr>
        <w:t>进行考核</w:t>
      </w:r>
      <w:r>
        <w:rPr>
          <w:rFonts w:ascii="仿宋" w:hAnsi="仿宋" w:cstheme="minorBidi"/>
          <w:kern w:val="2"/>
          <w:sz w:val="28"/>
          <w:szCs w:val="28"/>
        </w:rPr>
        <w:t>，</w:t>
      </w:r>
      <w:r>
        <w:rPr>
          <w:rFonts w:ascii="仿宋" w:hAnsi="仿宋" w:cstheme="minorBidi" w:hint="eastAsia"/>
          <w:kern w:val="2"/>
          <w:sz w:val="28"/>
          <w:szCs w:val="28"/>
        </w:rPr>
        <w:t>考核等级分合格和不合格两个等级，考核结果作为专任教师评奖评优、职称晋升等方面的重要考虑因素，考核不合格的两年内不再聘任。</w:t>
      </w:r>
    </w:p>
    <w:p w14:paraId="51EAD028" w14:textId="77777777" w:rsidR="006C4D23" w:rsidRDefault="00000000">
      <w:pPr>
        <w:pStyle w:val="ab"/>
        <w:shd w:val="clear" w:color="auto" w:fill="FFFFFF"/>
        <w:spacing w:before="0" w:beforeAutospacing="0" w:after="150" w:afterAutospacing="0" w:line="360" w:lineRule="auto"/>
        <w:ind w:firstLineChars="200" w:firstLine="560"/>
        <w:rPr>
          <w:rFonts w:ascii="仿宋" w:hAnsi="仿宋" w:cstheme="minorBidi"/>
          <w:kern w:val="2"/>
          <w:sz w:val="28"/>
          <w:szCs w:val="28"/>
        </w:rPr>
      </w:pPr>
      <w:r>
        <w:rPr>
          <w:rFonts w:ascii="仿宋" w:hAnsi="仿宋" w:cstheme="minorBidi"/>
          <w:kern w:val="2"/>
          <w:sz w:val="28"/>
          <w:szCs w:val="28"/>
        </w:rPr>
        <w:t>2</w:t>
      </w:r>
      <w:r>
        <w:rPr>
          <w:rFonts w:ascii="仿宋" w:hAnsi="仿宋" w:cstheme="minorBidi" w:hint="eastAsia"/>
          <w:kern w:val="2"/>
          <w:sz w:val="28"/>
          <w:szCs w:val="28"/>
        </w:rPr>
        <w:t>、学业导师和学术导师指导学生参加学科竞赛获奖的，按照学校指导学科竞赛相关奖励办法执行。</w:t>
      </w:r>
    </w:p>
    <w:p w14:paraId="38406167" w14:textId="77777777" w:rsidR="006C4D23" w:rsidRDefault="00000000">
      <w:pPr>
        <w:pStyle w:val="ab"/>
        <w:shd w:val="clear" w:color="auto" w:fill="FFFFFF"/>
        <w:spacing w:before="0" w:beforeAutospacing="0" w:after="150" w:afterAutospacing="0" w:line="360" w:lineRule="auto"/>
        <w:ind w:firstLineChars="200" w:firstLine="560"/>
        <w:rPr>
          <w:rFonts w:ascii="仿宋" w:hAnsi="仿宋" w:cstheme="minorBidi"/>
          <w:kern w:val="2"/>
          <w:sz w:val="28"/>
          <w:szCs w:val="28"/>
        </w:rPr>
      </w:pPr>
      <w:r>
        <w:rPr>
          <w:rFonts w:ascii="仿宋" w:hAnsi="仿宋" w:cstheme="minorBidi" w:hint="eastAsia"/>
          <w:kern w:val="2"/>
          <w:sz w:val="28"/>
          <w:szCs w:val="28"/>
        </w:rPr>
        <w:t>3</w:t>
      </w:r>
      <w:r>
        <w:rPr>
          <w:rFonts w:ascii="仿宋" w:hAnsi="仿宋" w:cstheme="minorBidi" w:hint="eastAsia"/>
          <w:kern w:val="2"/>
          <w:sz w:val="28"/>
          <w:szCs w:val="28"/>
        </w:rPr>
        <w:t>、职称申报当年未满</w:t>
      </w:r>
      <w:r>
        <w:rPr>
          <w:rFonts w:ascii="仿宋" w:hAnsi="仿宋" w:cstheme="minorBidi" w:hint="eastAsia"/>
          <w:kern w:val="2"/>
          <w:sz w:val="28"/>
          <w:szCs w:val="28"/>
        </w:rPr>
        <w:t>41</w:t>
      </w:r>
      <w:r>
        <w:rPr>
          <w:rFonts w:ascii="仿宋" w:hAnsi="仿宋" w:cstheme="minorBidi" w:hint="eastAsia"/>
          <w:kern w:val="2"/>
          <w:sz w:val="28"/>
          <w:szCs w:val="28"/>
        </w:rPr>
        <w:t>岁的教师，同时完成学业导师和学术导师考核任务方能认定为具备班导师带班经历。</w:t>
      </w:r>
    </w:p>
    <w:p w14:paraId="18E58237" w14:textId="77777777" w:rsidR="006C4D23" w:rsidRDefault="00000000">
      <w:pPr>
        <w:spacing w:line="360" w:lineRule="auto"/>
        <w:ind w:firstLineChars="200" w:firstLine="562"/>
        <w:rPr>
          <w:rFonts w:ascii="仿宋" w:eastAsia="宋体" w:hAnsi="仿宋"/>
          <w:b/>
          <w:bCs/>
          <w:sz w:val="28"/>
          <w:szCs w:val="28"/>
        </w:rPr>
      </w:pPr>
      <w:r>
        <w:rPr>
          <w:rFonts w:ascii="仿宋" w:eastAsia="宋体" w:hAnsi="仿宋" w:hint="eastAsia"/>
          <w:b/>
          <w:bCs/>
          <w:sz w:val="28"/>
          <w:szCs w:val="28"/>
        </w:rPr>
        <w:t>第七条</w:t>
      </w:r>
      <w:r>
        <w:rPr>
          <w:rFonts w:ascii="仿宋" w:eastAsia="宋体" w:hAnsi="仿宋"/>
          <w:b/>
          <w:bCs/>
          <w:sz w:val="28"/>
          <w:szCs w:val="28"/>
        </w:rPr>
        <w:t xml:space="preserve"> </w:t>
      </w:r>
      <w:r>
        <w:rPr>
          <w:rFonts w:ascii="仿宋" w:eastAsia="宋体" w:hAnsi="仿宋" w:hint="eastAsia"/>
          <w:b/>
          <w:bCs/>
          <w:sz w:val="28"/>
          <w:szCs w:val="28"/>
        </w:rPr>
        <w:t>凡出现下列情况之一的，应取消导师资格，并接受相关处理</w:t>
      </w:r>
    </w:p>
    <w:p w14:paraId="37C12AA2" w14:textId="77777777" w:rsidR="006C4D23" w:rsidRDefault="00000000">
      <w:pPr>
        <w:spacing w:line="360" w:lineRule="auto"/>
        <w:ind w:firstLineChars="200" w:firstLine="560"/>
        <w:rPr>
          <w:rFonts w:ascii="仿宋" w:eastAsia="宋体" w:hAnsi="仿宋"/>
          <w:sz w:val="28"/>
          <w:szCs w:val="28"/>
        </w:rPr>
      </w:pPr>
      <w:r>
        <w:rPr>
          <w:rFonts w:ascii="仿宋" w:eastAsia="宋体" w:hAnsi="仿宋"/>
          <w:sz w:val="28"/>
          <w:szCs w:val="28"/>
        </w:rPr>
        <w:t>1</w:t>
      </w:r>
      <w:r>
        <w:rPr>
          <w:rFonts w:ascii="仿宋" w:eastAsia="宋体" w:hAnsi="仿宋" w:hint="eastAsia"/>
          <w:sz w:val="28"/>
          <w:szCs w:val="28"/>
        </w:rPr>
        <w:t>、导师受行政或党内纪律处分的；</w:t>
      </w:r>
    </w:p>
    <w:p w14:paraId="088D5A9A" w14:textId="77777777" w:rsidR="006C4D23" w:rsidRDefault="00000000">
      <w:pPr>
        <w:spacing w:line="360" w:lineRule="auto"/>
        <w:ind w:firstLineChars="200" w:firstLine="560"/>
        <w:rPr>
          <w:rFonts w:ascii="仿宋" w:eastAsia="宋体" w:hAnsi="仿宋"/>
          <w:sz w:val="28"/>
          <w:szCs w:val="28"/>
        </w:rPr>
      </w:pPr>
      <w:r>
        <w:rPr>
          <w:rFonts w:ascii="仿宋" w:eastAsia="宋体" w:hAnsi="仿宋"/>
          <w:sz w:val="28"/>
          <w:szCs w:val="28"/>
        </w:rPr>
        <w:t>2</w:t>
      </w:r>
      <w:r>
        <w:rPr>
          <w:rFonts w:ascii="仿宋" w:eastAsia="宋体" w:hAnsi="仿宋" w:hint="eastAsia"/>
          <w:sz w:val="28"/>
          <w:szCs w:val="28"/>
        </w:rPr>
        <w:t>、工作期间出现重大失误、造成严重后果的；</w:t>
      </w:r>
    </w:p>
    <w:p w14:paraId="31D97FF1" w14:textId="77777777" w:rsidR="006C4D23" w:rsidRDefault="00000000">
      <w:pPr>
        <w:spacing w:line="360" w:lineRule="auto"/>
        <w:ind w:firstLineChars="200" w:firstLine="560"/>
        <w:rPr>
          <w:rFonts w:ascii="仿宋" w:eastAsia="宋体" w:hAnsi="仿宋"/>
          <w:sz w:val="28"/>
          <w:szCs w:val="28"/>
        </w:rPr>
      </w:pPr>
      <w:r>
        <w:rPr>
          <w:rFonts w:ascii="仿宋" w:eastAsia="宋体" w:hAnsi="仿宋"/>
          <w:sz w:val="28"/>
          <w:szCs w:val="28"/>
        </w:rPr>
        <w:t>3</w:t>
      </w:r>
      <w:r>
        <w:rPr>
          <w:rFonts w:ascii="仿宋" w:eastAsia="宋体" w:hAnsi="仿宋" w:hint="eastAsia"/>
          <w:sz w:val="28"/>
          <w:szCs w:val="28"/>
        </w:rPr>
        <w:t>、凡出现师德师风负面清单中任何一条的。</w:t>
      </w:r>
    </w:p>
    <w:p w14:paraId="000E0AA9" w14:textId="77777777" w:rsidR="006C4D23" w:rsidRPr="006571C0" w:rsidRDefault="00000000">
      <w:pPr>
        <w:spacing w:line="360" w:lineRule="auto"/>
        <w:ind w:firstLineChars="200" w:firstLine="562"/>
        <w:rPr>
          <w:rFonts w:ascii="仿宋" w:eastAsia="宋体" w:hAnsi="仿宋"/>
          <w:b/>
          <w:bCs/>
          <w:sz w:val="28"/>
          <w:szCs w:val="28"/>
        </w:rPr>
      </w:pPr>
      <w:r w:rsidRPr="006571C0">
        <w:rPr>
          <w:rFonts w:ascii="仿宋" w:eastAsia="宋体" w:hAnsi="仿宋" w:hint="eastAsia"/>
          <w:b/>
          <w:bCs/>
          <w:sz w:val="28"/>
          <w:szCs w:val="28"/>
        </w:rPr>
        <w:t>第八条</w:t>
      </w:r>
      <w:r w:rsidRPr="006571C0">
        <w:rPr>
          <w:rFonts w:ascii="仿宋" w:eastAsia="宋体" w:hAnsi="仿宋"/>
          <w:b/>
          <w:bCs/>
          <w:sz w:val="28"/>
          <w:szCs w:val="28"/>
        </w:rPr>
        <w:t xml:space="preserve"> </w:t>
      </w:r>
      <w:r w:rsidRPr="006571C0">
        <w:rPr>
          <w:rFonts w:ascii="仿宋" w:eastAsia="宋体" w:hAnsi="仿宋" w:hint="eastAsia"/>
          <w:b/>
          <w:bCs/>
          <w:sz w:val="28"/>
          <w:szCs w:val="28"/>
        </w:rPr>
        <w:t>本办法自</w:t>
      </w:r>
      <w:r w:rsidRPr="006571C0">
        <w:rPr>
          <w:rFonts w:ascii="仿宋" w:eastAsia="宋体" w:hAnsi="仿宋"/>
          <w:b/>
          <w:bCs/>
          <w:sz w:val="28"/>
          <w:szCs w:val="28"/>
        </w:rPr>
        <w:t>202</w:t>
      </w:r>
      <w:r w:rsidRPr="006571C0">
        <w:rPr>
          <w:rFonts w:ascii="仿宋" w:eastAsia="宋体" w:hAnsi="仿宋" w:hint="eastAsia"/>
          <w:b/>
          <w:bCs/>
          <w:sz w:val="28"/>
          <w:szCs w:val="28"/>
        </w:rPr>
        <w:t>4</w:t>
      </w:r>
      <w:r w:rsidRPr="006571C0">
        <w:rPr>
          <w:rFonts w:ascii="仿宋" w:eastAsia="宋体" w:hAnsi="仿宋" w:hint="eastAsia"/>
          <w:b/>
          <w:bCs/>
          <w:sz w:val="28"/>
          <w:szCs w:val="28"/>
        </w:rPr>
        <w:t>年</w:t>
      </w:r>
      <w:r w:rsidRPr="006571C0">
        <w:rPr>
          <w:rFonts w:ascii="仿宋" w:eastAsia="宋体" w:hAnsi="仿宋" w:hint="eastAsia"/>
          <w:b/>
          <w:bCs/>
          <w:sz w:val="28"/>
          <w:szCs w:val="28"/>
        </w:rPr>
        <w:t>1</w:t>
      </w:r>
      <w:r w:rsidRPr="006571C0">
        <w:rPr>
          <w:rFonts w:ascii="仿宋" w:eastAsia="宋体" w:hAnsi="仿宋" w:hint="eastAsia"/>
          <w:b/>
          <w:bCs/>
          <w:sz w:val="28"/>
          <w:szCs w:val="28"/>
        </w:rPr>
        <w:t>月</w:t>
      </w:r>
      <w:r w:rsidRPr="006571C0">
        <w:rPr>
          <w:rFonts w:ascii="仿宋" w:eastAsia="宋体" w:hAnsi="仿宋" w:hint="eastAsia"/>
          <w:b/>
          <w:bCs/>
          <w:sz w:val="28"/>
          <w:szCs w:val="28"/>
        </w:rPr>
        <w:t>1</w:t>
      </w:r>
      <w:r w:rsidRPr="006571C0">
        <w:rPr>
          <w:rFonts w:ascii="仿宋" w:eastAsia="宋体" w:hAnsi="仿宋" w:hint="eastAsia"/>
          <w:b/>
          <w:bCs/>
          <w:sz w:val="28"/>
          <w:szCs w:val="28"/>
        </w:rPr>
        <w:t>日起试行。</w:t>
      </w:r>
    </w:p>
    <w:p w14:paraId="35BB9B29" w14:textId="77777777" w:rsidR="006C4D23" w:rsidRDefault="006C4D23">
      <w:pPr>
        <w:spacing w:line="360" w:lineRule="auto"/>
        <w:ind w:firstLineChars="200" w:firstLine="560"/>
        <w:jc w:val="right"/>
        <w:rPr>
          <w:rFonts w:ascii="仿宋" w:eastAsia="宋体" w:hAnsi="仿宋"/>
          <w:color w:val="FF0000"/>
          <w:sz w:val="28"/>
          <w:szCs w:val="28"/>
        </w:rPr>
      </w:pPr>
    </w:p>
    <w:p w14:paraId="793C3C59" w14:textId="77777777" w:rsidR="006C4D23" w:rsidRPr="006571C0" w:rsidRDefault="00000000">
      <w:pPr>
        <w:spacing w:line="360" w:lineRule="auto"/>
        <w:ind w:firstLineChars="200" w:firstLine="560"/>
        <w:jc w:val="right"/>
        <w:rPr>
          <w:rFonts w:ascii="仿宋" w:eastAsia="宋体" w:hAnsi="仿宋"/>
          <w:sz w:val="28"/>
          <w:szCs w:val="28"/>
        </w:rPr>
      </w:pPr>
      <w:r w:rsidRPr="006571C0">
        <w:rPr>
          <w:rFonts w:ascii="仿宋" w:eastAsia="宋体" w:hAnsi="仿宋" w:hint="eastAsia"/>
          <w:sz w:val="28"/>
          <w:szCs w:val="28"/>
        </w:rPr>
        <w:t>西华大学航空航天学院</w:t>
      </w:r>
    </w:p>
    <w:p w14:paraId="16E4229D" w14:textId="77777777" w:rsidR="006C4D23" w:rsidRPr="006571C0" w:rsidRDefault="00000000" w:rsidP="006571C0">
      <w:pPr>
        <w:spacing w:line="360" w:lineRule="auto"/>
        <w:ind w:right="480" w:firstLineChars="200" w:firstLine="560"/>
        <w:jc w:val="right"/>
        <w:rPr>
          <w:rFonts w:ascii="仿宋" w:eastAsia="宋体" w:hAnsi="仿宋"/>
          <w:sz w:val="28"/>
          <w:szCs w:val="28"/>
        </w:rPr>
      </w:pPr>
      <w:r w:rsidRPr="006571C0">
        <w:rPr>
          <w:rFonts w:ascii="仿宋" w:eastAsia="宋体" w:hAnsi="仿宋" w:hint="eastAsia"/>
          <w:sz w:val="28"/>
          <w:szCs w:val="28"/>
        </w:rPr>
        <w:t xml:space="preserve">  </w:t>
      </w:r>
      <w:r w:rsidRPr="006571C0">
        <w:rPr>
          <w:rFonts w:ascii="仿宋" w:eastAsia="宋体" w:hAnsi="仿宋"/>
          <w:sz w:val="28"/>
          <w:szCs w:val="28"/>
        </w:rPr>
        <w:t>202</w:t>
      </w:r>
      <w:r w:rsidRPr="006571C0">
        <w:rPr>
          <w:rFonts w:ascii="仿宋" w:eastAsia="宋体" w:hAnsi="仿宋" w:hint="eastAsia"/>
          <w:sz w:val="28"/>
          <w:szCs w:val="28"/>
        </w:rPr>
        <w:t>3</w:t>
      </w:r>
      <w:r w:rsidRPr="006571C0">
        <w:rPr>
          <w:rFonts w:ascii="仿宋" w:eastAsia="宋体" w:hAnsi="仿宋" w:hint="eastAsia"/>
          <w:sz w:val="28"/>
          <w:szCs w:val="28"/>
        </w:rPr>
        <w:t>年</w:t>
      </w:r>
      <w:r w:rsidRPr="006571C0">
        <w:rPr>
          <w:rFonts w:ascii="仿宋" w:eastAsia="宋体" w:hAnsi="仿宋" w:hint="eastAsia"/>
          <w:sz w:val="28"/>
          <w:szCs w:val="28"/>
        </w:rPr>
        <w:t>11</w:t>
      </w:r>
      <w:r w:rsidRPr="006571C0">
        <w:rPr>
          <w:rFonts w:ascii="仿宋" w:eastAsia="宋体" w:hAnsi="仿宋" w:hint="eastAsia"/>
          <w:sz w:val="28"/>
          <w:szCs w:val="28"/>
        </w:rPr>
        <w:t>月</w:t>
      </w:r>
      <w:r w:rsidRPr="006571C0">
        <w:rPr>
          <w:rFonts w:ascii="仿宋" w:eastAsia="宋体" w:hAnsi="仿宋" w:hint="eastAsia"/>
          <w:sz w:val="28"/>
          <w:szCs w:val="28"/>
        </w:rPr>
        <w:t>13</w:t>
      </w:r>
      <w:r w:rsidRPr="006571C0">
        <w:rPr>
          <w:rFonts w:ascii="仿宋" w:eastAsia="宋体" w:hAnsi="仿宋" w:hint="eastAsia"/>
          <w:sz w:val="28"/>
          <w:szCs w:val="28"/>
        </w:rPr>
        <w:t>日</w:t>
      </w:r>
    </w:p>
    <w:sectPr w:rsidR="006C4D23" w:rsidRPr="006571C0">
      <w:pgSz w:w="11906" w:h="16838"/>
      <w:pgMar w:top="1100" w:right="1196" w:bottom="873" w:left="11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E8382" w14:textId="77777777" w:rsidR="00743554" w:rsidRDefault="00743554" w:rsidP="000C169E">
      <w:r>
        <w:separator/>
      </w:r>
    </w:p>
  </w:endnote>
  <w:endnote w:type="continuationSeparator" w:id="0">
    <w:p w14:paraId="0F052347" w14:textId="77777777" w:rsidR="00743554" w:rsidRDefault="00743554" w:rsidP="000C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0961" w14:textId="77777777" w:rsidR="00743554" w:rsidRDefault="00743554" w:rsidP="000C169E">
      <w:r>
        <w:separator/>
      </w:r>
    </w:p>
  </w:footnote>
  <w:footnote w:type="continuationSeparator" w:id="0">
    <w:p w14:paraId="0458C211" w14:textId="77777777" w:rsidR="00743554" w:rsidRDefault="00743554" w:rsidP="000C1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18D9"/>
    <w:multiLevelType w:val="singleLevel"/>
    <w:tmpl w:val="129818D9"/>
    <w:lvl w:ilvl="0">
      <w:start w:val="1"/>
      <w:numFmt w:val="chineseCounting"/>
      <w:suff w:val="nothing"/>
      <w:lvlText w:val="（%1）"/>
      <w:lvlJc w:val="left"/>
      <w:rPr>
        <w:rFonts w:hint="eastAsia"/>
      </w:rPr>
    </w:lvl>
  </w:abstractNum>
  <w:abstractNum w:abstractNumId="1" w15:restartNumberingAfterBreak="0">
    <w:nsid w:val="54641817"/>
    <w:multiLevelType w:val="singleLevel"/>
    <w:tmpl w:val="54641817"/>
    <w:lvl w:ilvl="0">
      <w:start w:val="1"/>
      <w:numFmt w:val="decimal"/>
      <w:suff w:val="nothing"/>
      <w:lvlText w:val="%1、"/>
      <w:lvlJc w:val="left"/>
      <w:pPr>
        <w:ind w:left="-60"/>
      </w:pPr>
    </w:lvl>
  </w:abstractNum>
  <w:num w:numId="1" w16cid:durableId="2119174763">
    <w:abstractNumId w:val="0"/>
  </w:num>
  <w:num w:numId="2" w16cid:durableId="1563174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I5N2FiNWMwZThmMTQzNzI1NmJiMjFkOTZkZGM2NjUifQ=="/>
  </w:docVars>
  <w:rsids>
    <w:rsidRoot w:val="006C14A2"/>
    <w:rsid w:val="9EFF25AD"/>
    <w:rsid w:val="DAF394A7"/>
    <w:rsid w:val="DEE8B81A"/>
    <w:rsid w:val="EDD7166A"/>
    <w:rsid w:val="000502C0"/>
    <w:rsid w:val="00055AD8"/>
    <w:rsid w:val="000A3208"/>
    <w:rsid w:val="000C169E"/>
    <w:rsid w:val="00125462"/>
    <w:rsid w:val="00140D5D"/>
    <w:rsid w:val="00193295"/>
    <w:rsid w:val="001C70DF"/>
    <w:rsid w:val="002739CC"/>
    <w:rsid w:val="00275A2D"/>
    <w:rsid w:val="00285827"/>
    <w:rsid w:val="002A75D4"/>
    <w:rsid w:val="002F0A0A"/>
    <w:rsid w:val="00307F84"/>
    <w:rsid w:val="003732EE"/>
    <w:rsid w:val="003828D1"/>
    <w:rsid w:val="003A2CEE"/>
    <w:rsid w:val="003C7801"/>
    <w:rsid w:val="00402A31"/>
    <w:rsid w:val="00407C68"/>
    <w:rsid w:val="00412899"/>
    <w:rsid w:val="00471FDC"/>
    <w:rsid w:val="004756D8"/>
    <w:rsid w:val="005A76D7"/>
    <w:rsid w:val="005E2A66"/>
    <w:rsid w:val="00604C3A"/>
    <w:rsid w:val="006225B8"/>
    <w:rsid w:val="0065354E"/>
    <w:rsid w:val="006571C0"/>
    <w:rsid w:val="00682AAB"/>
    <w:rsid w:val="00696FFC"/>
    <w:rsid w:val="006C14A2"/>
    <w:rsid w:val="006C4D23"/>
    <w:rsid w:val="00704D4B"/>
    <w:rsid w:val="007114B0"/>
    <w:rsid w:val="00743554"/>
    <w:rsid w:val="007743B9"/>
    <w:rsid w:val="007B5AE5"/>
    <w:rsid w:val="007D628A"/>
    <w:rsid w:val="008A6341"/>
    <w:rsid w:val="008F4974"/>
    <w:rsid w:val="0093285B"/>
    <w:rsid w:val="009555E3"/>
    <w:rsid w:val="00964856"/>
    <w:rsid w:val="009716DB"/>
    <w:rsid w:val="00990E8D"/>
    <w:rsid w:val="009D583D"/>
    <w:rsid w:val="009F10C2"/>
    <w:rsid w:val="009F17D9"/>
    <w:rsid w:val="009F24B6"/>
    <w:rsid w:val="00A21183"/>
    <w:rsid w:val="00A46346"/>
    <w:rsid w:val="00A5691B"/>
    <w:rsid w:val="00AA7260"/>
    <w:rsid w:val="00B25493"/>
    <w:rsid w:val="00B539FF"/>
    <w:rsid w:val="00B65481"/>
    <w:rsid w:val="00B66455"/>
    <w:rsid w:val="00B86FD0"/>
    <w:rsid w:val="00B9646E"/>
    <w:rsid w:val="00BB1E4B"/>
    <w:rsid w:val="00BD4A32"/>
    <w:rsid w:val="00C30CFC"/>
    <w:rsid w:val="00C83656"/>
    <w:rsid w:val="00D032D1"/>
    <w:rsid w:val="00D123ED"/>
    <w:rsid w:val="00D44FEB"/>
    <w:rsid w:val="00D7722E"/>
    <w:rsid w:val="00DC73D2"/>
    <w:rsid w:val="00DF7BEB"/>
    <w:rsid w:val="00E36A46"/>
    <w:rsid w:val="00E435FA"/>
    <w:rsid w:val="00F02D27"/>
    <w:rsid w:val="00F435E2"/>
    <w:rsid w:val="00F53128"/>
    <w:rsid w:val="00FD1E45"/>
    <w:rsid w:val="00FD6659"/>
    <w:rsid w:val="00FE485F"/>
    <w:rsid w:val="00FE5E00"/>
    <w:rsid w:val="05A845A6"/>
    <w:rsid w:val="05A872A5"/>
    <w:rsid w:val="07A65356"/>
    <w:rsid w:val="0F685FE9"/>
    <w:rsid w:val="11751BDB"/>
    <w:rsid w:val="132E423C"/>
    <w:rsid w:val="14150A7B"/>
    <w:rsid w:val="143E6095"/>
    <w:rsid w:val="163F63D1"/>
    <w:rsid w:val="1D7414BF"/>
    <w:rsid w:val="1E6943A5"/>
    <w:rsid w:val="21157E14"/>
    <w:rsid w:val="22364E3C"/>
    <w:rsid w:val="22D812F5"/>
    <w:rsid w:val="24920CB8"/>
    <w:rsid w:val="26F216FA"/>
    <w:rsid w:val="291871C3"/>
    <w:rsid w:val="32863A38"/>
    <w:rsid w:val="34DF3670"/>
    <w:rsid w:val="37906675"/>
    <w:rsid w:val="389B6CFA"/>
    <w:rsid w:val="39CD75B4"/>
    <w:rsid w:val="3B1B0018"/>
    <w:rsid w:val="3D6253B7"/>
    <w:rsid w:val="3DFF14E2"/>
    <w:rsid w:val="3FFFB895"/>
    <w:rsid w:val="40CC7E53"/>
    <w:rsid w:val="472A0F9D"/>
    <w:rsid w:val="4813653B"/>
    <w:rsid w:val="5B0B02D5"/>
    <w:rsid w:val="5C052DBD"/>
    <w:rsid w:val="5CDE7048"/>
    <w:rsid w:val="5DA546C7"/>
    <w:rsid w:val="5E57036A"/>
    <w:rsid w:val="5E670FEB"/>
    <w:rsid w:val="67F24778"/>
    <w:rsid w:val="6DD70AA2"/>
    <w:rsid w:val="6F1600B6"/>
    <w:rsid w:val="780164DB"/>
    <w:rsid w:val="7B2C02AB"/>
    <w:rsid w:val="7BA21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4407A"/>
  <w15:docId w15:val="{40C7BBAC-49B4-4565-98E9-92744092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rFonts w:ascii="宋体" w:eastAsia="宋体"/>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character" w:styleId="ae">
    <w:name w:val="Strong"/>
    <w:basedOn w:val="a0"/>
    <w:uiPriority w:val="22"/>
    <w:qFormat/>
    <w:rPr>
      <w:b/>
      <w:bCs/>
    </w:rPr>
  </w:style>
  <w:style w:type="character" w:styleId="af">
    <w:name w:val="FollowedHyperlink"/>
    <w:basedOn w:val="a0"/>
    <w:uiPriority w:val="99"/>
    <w:unhideWhenUsed/>
    <w:qFormat/>
    <w:rPr>
      <w:color w:val="333333"/>
      <w:sz w:val="15"/>
      <w:szCs w:val="15"/>
      <w:u w:val="none"/>
    </w:rPr>
  </w:style>
  <w:style w:type="character" w:styleId="af0">
    <w:name w:val="Emphasis"/>
    <w:basedOn w:val="a0"/>
    <w:uiPriority w:val="20"/>
    <w:qFormat/>
  </w:style>
  <w:style w:type="character" w:styleId="HTML">
    <w:name w:val="HTML Definition"/>
    <w:basedOn w:val="a0"/>
    <w:uiPriority w:val="99"/>
    <w:unhideWhenUsed/>
    <w:qFormat/>
  </w:style>
  <w:style w:type="character" w:styleId="HTML0">
    <w:name w:val="HTML Acronym"/>
    <w:basedOn w:val="a0"/>
    <w:uiPriority w:val="99"/>
    <w:unhideWhenUsed/>
    <w:qFormat/>
  </w:style>
  <w:style w:type="character" w:styleId="HTML1">
    <w:name w:val="HTML Variable"/>
    <w:basedOn w:val="a0"/>
    <w:uiPriority w:val="99"/>
    <w:unhideWhenUsed/>
    <w:qFormat/>
  </w:style>
  <w:style w:type="character" w:styleId="af1">
    <w:name w:val="Hyperlink"/>
    <w:basedOn w:val="a0"/>
    <w:uiPriority w:val="99"/>
    <w:unhideWhenUsed/>
    <w:qFormat/>
    <w:rPr>
      <w:color w:val="333333"/>
      <w:sz w:val="15"/>
      <w:szCs w:val="15"/>
      <w:u w:val="none"/>
    </w:rPr>
  </w:style>
  <w:style w:type="character" w:styleId="HTML2">
    <w:name w:val="HTML Code"/>
    <w:basedOn w:val="a0"/>
    <w:uiPriority w:val="99"/>
    <w:unhideWhenUsed/>
    <w:qFormat/>
    <w:rPr>
      <w:rFonts w:ascii="Courier New" w:hAnsi="Courier New"/>
      <w:sz w:val="20"/>
    </w:rPr>
  </w:style>
  <w:style w:type="character" w:styleId="af2">
    <w:name w:val="annotation reference"/>
    <w:basedOn w:val="a0"/>
    <w:uiPriority w:val="99"/>
    <w:unhideWhenUsed/>
    <w:qFormat/>
    <w:rPr>
      <w:sz w:val="21"/>
      <w:szCs w:val="21"/>
    </w:rPr>
  </w:style>
  <w:style w:type="character" w:styleId="HTML3">
    <w:name w:val="HTML Cite"/>
    <w:basedOn w:val="a0"/>
    <w:uiPriority w:val="99"/>
    <w:unhideWhenUsed/>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item-name">
    <w:name w:val="item-name"/>
    <w:basedOn w:val="a0"/>
    <w:qFormat/>
  </w:style>
  <w:style w:type="character" w:customStyle="1" w:styleId="item-name1">
    <w:name w:val="item-name1"/>
    <w:basedOn w:val="a0"/>
    <w:qFormat/>
  </w:style>
  <w:style w:type="character" w:customStyle="1" w:styleId="pubdate-month">
    <w:name w:val="pubdate-month"/>
    <w:basedOn w:val="a0"/>
    <w:qFormat/>
    <w:rPr>
      <w:color w:val="FFFFFF"/>
      <w:sz w:val="19"/>
      <w:szCs w:val="19"/>
      <w:shd w:val="clear" w:color="auto" w:fill="CC0000"/>
    </w:rPr>
  </w:style>
  <w:style w:type="character" w:customStyle="1" w:styleId="pubdate-day">
    <w:name w:val="pubdate-day"/>
    <w:basedOn w:val="a0"/>
    <w:qFormat/>
    <w:rPr>
      <w:shd w:val="clear" w:color="auto" w:fill="F2F2F2"/>
    </w:rPr>
  </w:style>
  <w:style w:type="character" w:customStyle="1" w:styleId="a6">
    <w:name w:val="批注框文本 字符"/>
    <w:basedOn w:val="a0"/>
    <w:link w:val="a5"/>
    <w:uiPriority w:val="99"/>
    <w:semiHidden/>
    <w:qFormat/>
    <w:rPr>
      <w:rFonts w:ascii="宋体" w:hAnsiTheme="minorHAnsi" w:cstheme="minorBidi"/>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1548</Words>
  <Characters>1549</Characters>
  <Application>Microsoft Office Word</Application>
  <DocSecurity>0</DocSecurity>
  <Lines>70</Lines>
  <Paragraphs>65</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杨霄</dc:creator>
  <cp:lastModifiedBy>左亚兰</cp:lastModifiedBy>
  <cp:revision>3</cp:revision>
  <dcterms:created xsi:type="dcterms:W3CDTF">2023-11-21T02:26:00Z</dcterms:created>
  <dcterms:modified xsi:type="dcterms:W3CDTF">2023-11-21T02:42:00Z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43627DB261608A9901DF4865921924E6_43</vt:lpwstr>
  </property>
  <property fmtid="{D5CDD505-2E9C-101B-9397-08002B2CF9AE}" pid="4" name="GrammarlyDocumentId">
    <vt:lpwstr>68e161ba9afa1d21d948b900016134fa22d83aec89ff192dd44c765c25a49878</vt:lpwstr>
  </property>
</Properties>
</file>